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65E9" w:rsidRPr="0029035B" w:rsidRDefault="00D4494A" w:rsidP="0029035B">
      <w:pPr>
        <w:pStyle w:val="Title"/>
        <w:jc w:val="center"/>
        <w:rPr>
          <w:spacing w:val="20"/>
          <w:sz w:val="36"/>
          <w14:shadow w14:blurRad="50800" w14:dist="38100" w14:dir="2700000" w14:sx="100000" w14:sy="100000" w14:kx="0" w14:ky="0" w14:algn="tl">
            <w14:srgbClr w14:val="000000">
              <w14:alpha w14:val="60000"/>
            </w14:srgbClr>
          </w14:shadow>
        </w:rPr>
      </w:pPr>
      <w:r w:rsidRPr="0029035B">
        <w:rPr>
          <w:spacing w:val="20"/>
          <w:sz w:val="36"/>
          <w14:shadow w14:blurRad="50800" w14:dist="38100" w14:dir="2700000" w14:sx="100000" w14:sy="100000" w14:kx="0" w14:ky="0" w14:algn="tl">
            <w14:srgbClr w14:val="000000">
              <w14:alpha w14:val="60000"/>
            </w14:srgbClr>
          </w14:shadow>
        </w:rPr>
        <w:t xml:space="preserve">MÕTTEID </w:t>
      </w:r>
      <w:r w:rsidR="00C537FB" w:rsidRPr="0029035B">
        <w:rPr>
          <w:spacing w:val="20"/>
          <w:sz w:val="36"/>
          <w14:shadow w14:blurRad="50800" w14:dist="38100" w14:dir="2700000" w14:sx="100000" w14:sy="100000" w14:kx="0" w14:ky="0" w14:algn="tl">
            <w14:srgbClr w14:val="000000">
              <w14:alpha w14:val="60000"/>
            </w14:srgbClr>
          </w14:shadow>
        </w:rPr>
        <w:t>RAIL BALTICU KOHTA</w:t>
      </w:r>
    </w:p>
    <w:p w:rsidR="00C46873" w:rsidRDefault="00C46873">
      <w:bookmarkStart w:id="0" w:name="_GoBack"/>
      <w:bookmarkEnd w:id="0"/>
    </w:p>
    <w:p w:rsidR="008B114F" w:rsidRDefault="00C537FB" w:rsidP="0024211F">
      <w:r>
        <w:t xml:space="preserve">Iga riigi ja </w:t>
      </w:r>
      <w:r w:rsidRPr="0024211F">
        <w:t>rahva</w:t>
      </w:r>
      <w:r>
        <w:t xml:space="preserve"> jätkusuutlikkuse eelduseks on majanduslik toimetulek. </w:t>
      </w:r>
      <w:r w:rsidR="00C46873">
        <w:t>Eesti</w:t>
      </w:r>
      <w:r w:rsidR="00440571">
        <w:t xml:space="preserve">l seda praegu pole. </w:t>
      </w:r>
      <w:r w:rsidR="00C46873">
        <w:t xml:space="preserve">Olukorra muutmiseks on vaja teha palju. Üks vajalik asi on kaupade jõudmise hõlbustamine </w:t>
      </w:r>
      <w:r w:rsidR="008B114F">
        <w:t xml:space="preserve">Euroopa turule. Selleks ei piisa Tartu maantee laiendamisest ega külateede asfalteerimisest. On vaja tuiksoont, mida mööda Eesti kaubad ja ka inimesed pääseksid Kesk-Euroopasse odavamini ja kiiremini, kui seni. </w:t>
      </w:r>
      <w:r w:rsidR="00D4494A">
        <w:t xml:space="preserve">Selliseks </w:t>
      </w:r>
      <w:r w:rsidR="008B114F">
        <w:t xml:space="preserve">tuiksooneks saab olla vaid Rail-Baltica. </w:t>
      </w:r>
    </w:p>
    <w:p w:rsidR="00707D5A" w:rsidRDefault="008B114F" w:rsidP="0024211F">
      <w:r>
        <w:t xml:space="preserve">On selge, et praeguses olukorras jääme </w:t>
      </w:r>
      <w:r w:rsidR="00D57FA7">
        <w:t xml:space="preserve">selle valmides </w:t>
      </w:r>
      <w:r>
        <w:t xml:space="preserve">näpp suus pealt vaatama, kuidas mööda seda raudteed </w:t>
      </w:r>
      <w:r w:rsidR="00D4494A">
        <w:t xml:space="preserve">hakkavad </w:t>
      </w:r>
      <w:r>
        <w:t>sõi</w:t>
      </w:r>
      <w:r w:rsidR="00D57FA7">
        <w:t xml:space="preserve">tma </w:t>
      </w:r>
      <w:r>
        <w:t>rongid Soome kaupadega</w:t>
      </w:r>
      <w:r w:rsidR="00D4494A">
        <w:t xml:space="preserve">, mis tuuakse Helsingist </w:t>
      </w:r>
      <w:r w:rsidR="00707D5A">
        <w:t>spetsiaalsete raudteepr</w:t>
      </w:r>
      <w:r w:rsidR="00D4494A">
        <w:t>aamidega</w:t>
      </w:r>
      <w:r w:rsidR="00D57FA7">
        <w:t xml:space="preserve">. Edaspidi võib ka tulla tunnel, </w:t>
      </w:r>
      <w:r>
        <w:t xml:space="preserve">sest tee </w:t>
      </w:r>
      <w:r w:rsidR="00707D5A">
        <w:t xml:space="preserve">mööda </w:t>
      </w:r>
      <w:r w:rsidR="00D4494A">
        <w:t xml:space="preserve">Rail Balticut </w:t>
      </w:r>
      <w:r>
        <w:t>on neile palju s</w:t>
      </w:r>
      <w:r w:rsidR="00924FC1">
        <w:t>oo</w:t>
      </w:r>
      <w:r>
        <w:t xml:space="preserve">dsam, kui kõik </w:t>
      </w:r>
      <w:r w:rsidR="00D4494A">
        <w:t>teised</w:t>
      </w:r>
      <w:r w:rsidR="00D57FA7">
        <w:t xml:space="preserve">. </w:t>
      </w:r>
      <w:r w:rsidR="00D4494A">
        <w:t xml:space="preserve">Sellest millegipärast ei räägita. Arvatavasti seetõttu, et Soomesse ei tule </w:t>
      </w:r>
      <w:r w:rsidR="00707D5A">
        <w:t xml:space="preserve">Rail Balticust </w:t>
      </w:r>
      <w:r w:rsidR="00D4494A">
        <w:t xml:space="preserve">rohkem kui </w:t>
      </w:r>
      <w:r w:rsidR="00707D5A">
        <w:t>ümber</w:t>
      </w:r>
      <w:r w:rsidR="00D4494A">
        <w:t xml:space="preserve">laadimise </w:t>
      </w:r>
      <w:r w:rsidR="00707D5A">
        <w:t xml:space="preserve">jaam. </w:t>
      </w:r>
      <w:r w:rsidR="00924FC1">
        <w:t xml:space="preserve">Aga </w:t>
      </w:r>
      <w:r w:rsidR="00403E53">
        <w:t xml:space="preserve">Eesti majandusele see annab </w:t>
      </w:r>
      <w:r w:rsidR="00924FC1">
        <w:t>võimalus</w:t>
      </w:r>
      <w:r w:rsidR="00403E53">
        <w:t>e</w:t>
      </w:r>
      <w:r w:rsidR="00924FC1">
        <w:t xml:space="preserve"> ärgata ja hakata </w:t>
      </w:r>
      <w:r w:rsidR="00707D5A">
        <w:t xml:space="preserve">oma </w:t>
      </w:r>
      <w:r w:rsidR="00924FC1">
        <w:t xml:space="preserve">väliskaubanduse defitsiiti vähendama. </w:t>
      </w:r>
      <w:r w:rsidR="00D404A8">
        <w:t xml:space="preserve">Kahtlemata suurenevad ka rahvusvahelise reisimise võimalused ja turistide voog, kuid need pole peamised. </w:t>
      </w:r>
    </w:p>
    <w:p w:rsidR="008B114F" w:rsidRDefault="007638E5" w:rsidP="0024211F">
      <w:r>
        <w:t>Emotsionaalne ü</w:t>
      </w:r>
      <w:r w:rsidR="00924FC1">
        <w:t xml:space="preserve">hinemine inimeste protestidega, kes ei pääse enam otse heinamaale vms. on ERK jaoks </w:t>
      </w:r>
      <w:r>
        <w:t xml:space="preserve">sobimatu. </w:t>
      </w:r>
      <w:r w:rsidR="00924FC1">
        <w:t xml:space="preserve">Need </w:t>
      </w:r>
      <w:r>
        <w:t xml:space="preserve">kahjud </w:t>
      </w:r>
      <w:r w:rsidR="00924FC1">
        <w:t>kaetakse vajadusel kompensatsioonidega</w:t>
      </w:r>
      <w:r>
        <w:t xml:space="preserve"> ning protestid mõjutavad vast ainult nende suurust. </w:t>
      </w:r>
      <w:r w:rsidR="00707D5A">
        <w:t>Loomulikult on v</w:t>
      </w:r>
      <w:r>
        <w:t xml:space="preserve">aja </w:t>
      </w:r>
      <w:r w:rsidR="007842EA">
        <w:t xml:space="preserve">kohalikke kahjusid minimeerida, kuid </w:t>
      </w:r>
      <w:r w:rsidR="00403E53">
        <w:t xml:space="preserve">rabade ja linnupesade säilitamise kõrval </w:t>
      </w:r>
      <w:r w:rsidR="00D404A8">
        <w:t xml:space="preserve">on vaja </w:t>
      </w:r>
      <w:r w:rsidR="007842EA">
        <w:t xml:space="preserve">näha ka </w:t>
      </w:r>
      <w:r>
        <w:t xml:space="preserve">kogu pilti. </w:t>
      </w:r>
    </w:p>
    <w:p w:rsidR="00B6694F" w:rsidRDefault="00B6694F" w:rsidP="0024211F">
      <w:r>
        <w:t xml:space="preserve">RB mõju kogu sellega hõlmatud </w:t>
      </w:r>
      <w:r w:rsidRPr="0024211F">
        <w:t>piirkonnale</w:t>
      </w:r>
      <w:r>
        <w:t xml:space="preserve"> on mitmel tasemel uuritud ja arutatud ligi </w:t>
      </w:r>
      <w:r w:rsidR="007842EA">
        <w:t xml:space="preserve">paarkümmend </w:t>
      </w:r>
      <w:r>
        <w:t xml:space="preserve">aastat. </w:t>
      </w:r>
      <w:r w:rsidR="00707D5A">
        <w:t>Ent s</w:t>
      </w:r>
      <w:r w:rsidR="00D57FA7">
        <w:t>ellise o</w:t>
      </w:r>
      <w:r w:rsidR="00D135F7">
        <w:t xml:space="preserve">bjekti detailne tasuvusuuring </w:t>
      </w:r>
      <w:r w:rsidR="00D57FA7">
        <w:t xml:space="preserve">on </w:t>
      </w:r>
      <w:r w:rsidR="00D135F7">
        <w:t>nii metoodiliselt kui teostuse poolest  keeruline</w:t>
      </w:r>
      <w:r w:rsidR="00D57FA7">
        <w:t>, mida näita</w:t>
      </w:r>
      <w:r w:rsidR="00BF19C6">
        <w:t>vad</w:t>
      </w:r>
      <w:r w:rsidR="00D57FA7">
        <w:t xml:space="preserve"> kasvõi selle </w:t>
      </w:r>
      <w:r w:rsidR="00707D5A">
        <w:t xml:space="preserve">kaugeltki mitte täiuslikud </w:t>
      </w:r>
      <w:r w:rsidR="00D57FA7">
        <w:t>metoodika</w:t>
      </w:r>
      <w:r w:rsidR="00BF19C6">
        <w:t>d</w:t>
      </w:r>
      <w:r w:rsidR="002D744B">
        <w:t xml:space="preserve">. Lisan allpool mõne nimetused, </w:t>
      </w:r>
      <w:r w:rsidR="007842EA">
        <w:t xml:space="preserve">interneti kaudu </w:t>
      </w:r>
      <w:r w:rsidR="00707D5A">
        <w:t xml:space="preserve">võib </w:t>
      </w:r>
      <w:r w:rsidR="002D744B">
        <w:t xml:space="preserve">need </w:t>
      </w:r>
      <w:r w:rsidR="007842EA">
        <w:t xml:space="preserve">leida. </w:t>
      </w:r>
      <w:r w:rsidR="00D57FA7">
        <w:t xml:space="preserve">Lisaks </w:t>
      </w:r>
      <w:r w:rsidR="000238EC">
        <w:t>muule</w:t>
      </w:r>
      <w:r w:rsidR="00D57FA7">
        <w:t xml:space="preserve"> on </w:t>
      </w:r>
      <w:r w:rsidR="00D135F7">
        <w:t xml:space="preserve">kohalikud suhtumised </w:t>
      </w:r>
      <w:r w:rsidR="002D744B">
        <w:t xml:space="preserve">olnud </w:t>
      </w:r>
      <w:r w:rsidR="00D57FA7">
        <w:t xml:space="preserve">jätkuvalt </w:t>
      </w:r>
      <w:r w:rsidR="00D135F7">
        <w:t>muutlikud</w:t>
      </w:r>
      <w:r w:rsidR="002D744B">
        <w:t xml:space="preserve">. </w:t>
      </w:r>
      <w:r w:rsidR="00403E53">
        <w:t xml:space="preserve">Seetõttu ei saagi selle tulemus kujuneda traditsiooniliseks kõike hõlmavaks aruandeks. Tehtu on piisav alus põhimõttelise otsuse langetamiseks. Detailsem </w:t>
      </w:r>
      <w:r w:rsidR="00707D5A">
        <w:t xml:space="preserve"> uuring jätkub </w:t>
      </w:r>
      <w:r w:rsidR="00403E53">
        <w:t xml:space="preserve">ning </w:t>
      </w:r>
      <w:r w:rsidR="002D744B">
        <w:t>t</w:t>
      </w:r>
      <w:r w:rsidR="00D57FA7">
        <w:t xml:space="preserve">rassi </w:t>
      </w:r>
      <w:r w:rsidR="00403E53">
        <w:t xml:space="preserve">tehnilise teostuse </w:t>
      </w:r>
      <w:r w:rsidR="002D744B">
        <w:t xml:space="preserve">täpsem </w:t>
      </w:r>
      <w:r w:rsidR="00D57FA7">
        <w:t xml:space="preserve">valimine on </w:t>
      </w:r>
      <w:r w:rsidR="002D744B">
        <w:t xml:space="preserve">selle </w:t>
      </w:r>
      <w:r w:rsidR="00D57FA7">
        <w:t xml:space="preserve">osa. </w:t>
      </w:r>
    </w:p>
    <w:p w:rsidR="00250E66" w:rsidRDefault="00250E66" w:rsidP="007842EA">
      <w:pPr>
        <w:ind w:firstLine="720"/>
      </w:pPr>
      <w:r>
        <w:t xml:space="preserve">Heino </w:t>
      </w:r>
      <w:proofErr w:type="spellStart"/>
      <w:r>
        <w:t>Levald</w:t>
      </w:r>
      <w:proofErr w:type="spellEnd"/>
    </w:p>
    <w:p w:rsidR="000238EC" w:rsidRDefault="000238EC" w:rsidP="007842EA">
      <w:pPr>
        <w:ind w:firstLine="720"/>
      </w:pPr>
    </w:p>
    <w:p w:rsidR="002D744B" w:rsidRDefault="002D744B" w:rsidP="002D744B">
      <w:r>
        <w:t xml:space="preserve">PS. </w:t>
      </w:r>
    </w:p>
    <w:p w:rsidR="002D744B" w:rsidRDefault="002D744B" w:rsidP="002D744B">
      <w:r>
        <w:t xml:space="preserve">Lisaks meenutagem ajaloost Peterburgi ja Moskva vahelise raudtee rajamist ülemöödunud sajandi keskel. Selle trassi valiti aastaid, kuni keiser Aleksander vihastas, pani kaardil joonlaua ühe otsa Peterburile, teise Moskvale ja tõmbas kriipsu, millest saigi tulevane trass. Kriipsu tõmmates jäi tal sõrm üle joonlaua ääre ja jõnks tuli sisse. Ametnikud ei julgenud märgitut muuta ja nii on ka raudteel Nižni </w:t>
      </w:r>
      <w:proofErr w:type="spellStart"/>
      <w:r>
        <w:t>Volotšeki</w:t>
      </w:r>
      <w:proofErr w:type="spellEnd"/>
      <w:r>
        <w:t xml:space="preserve"> juures jõnks sees. </w:t>
      </w:r>
    </w:p>
    <w:p w:rsidR="002D744B" w:rsidRDefault="002D744B" w:rsidP="0024211F">
      <w:r>
        <w:t>Euroopa Liidus nii mõjukaid juhte pole</w:t>
      </w:r>
      <w:r w:rsidR="00707D5A">
        <w:t xml:space="preserve">. </w:t>
      </w:r>
      <w:r>
        <w:t xml:space="preserve">Seetõttu saavutatakse üleeuroopalised eesmärgid </w:t>
      </w:r>
      <w:r w:rsidR="00707D5A">
        <w:t xml:space="preserve">nüüd </w:t>
      </w:r>
      <w:r>
        <w:t>teisiti või siis ei saavutatagi</w:t>
      </w:r>
      <w:r w:rsidR="00D404A8">
        <w:t xml:space="preserve">, kui üksmeelt ei leita. </w:t>
      </w:r>
    </w:p>
    <w:p w:rsidR="002D744B" w:rsidRDefault="002D744B" w:rsidP="002D744B"/>
    <w:p w:rsidR="00BF19C6" w:rsidRDefault="00BF19C6" w:rsidP="00BF19C6"/>
    <w:p w:rsidR="00BF19C6" w:rsidRPr="0024211F" w:rsidRDefault="00BF19C6" w:rsidP="0024211F">
      <w:pPr>
        <w:pStyle w:val="Heading1"/>
        <w:spacing w:after="240"/>
        <w:rPr>
          <w:color w:val="auto"/>
          <w:lang w:val="en-US"/>
        </w:rPr>
      </w:pPr>
      <w:r w:rsidRPr="0024211F">
        <w:rPr>
          <w:color w:val="auto"/>
          <w:lang w:val="en-US"/>
        </w:rPr>
        <w:lastRenderedPageBreak/>
        <w:t>COST-BENEFIT ANALYSIS IN EU</w:t>
      </w:r>
    </w:p>
    <w:p w:rsidR="00BF19C6" w:rsidRPr="0024211F" w:rsidRDefault="00BF19C6" w:rsidP="00BF19C6">
      <w:pPr>
        <w:rPr>
          <w:b/>
          <w:lang w:val="en-US"/>
        </w:rPr>
      </w:pPr>
      <w:r w:rsidRPr="0024211F">
        <w:rPr>
          <w:lang w:val="en-US"/>
        </w:rPr>
        <w:t xml:space="preserve">1. </w:t>
      </w:r>
      <w:r w:rsidRPr="0024211F">
        <w:rPr>
          <w:b/>
          <w:lang w:val="en-US"/>
        </w:rPr>
        <w:t>Guide to cost-benefit analysis of investment projects</w:t>
      </w:r>
    </w:p>
    <w:p w:rsidR="00BF19C6" w:rsidRPr="0024211F" w:rsidRDefault="00BF19C6" w:rsidP="00BF19C6">
      <w:pPr>
        <w:rPr>
          <w:lang w:val="en-US"/>
        </w:rPr>
      </w:pPr>
      <w:r w:rsidRPr="0024211F">
        <w:rPr>
          <w:lang w:val="en-US"/>
        </w:rPr>
        <w:t>(Structural Fund-ERDF, Cohesion Fund and ISPA).</w:t>
      </w:r>
    </w:p>
    <w:p w:rsidR="00BF19C6" w:rsidRPr="0024211F" w:rsidRDefault="00BF19C6" w:rsidP="00BF19C6">
      <w:pPr>
        <w:rPr>
          <w:lang w:val="en-US"/>
        </w:rPr>
      </w:pPr>
      <w:r w:rsidRPr="0024211F">
        <w:rPr>
          <w:lang w:val="en-US"/>
        </w:rPr>
        <w:t xml:space="preserve">Prepared for: Evaluation Unit DG Regional Policy European </w:t>
      </w:r>
      <w:r w:rsidR="0024211F" w:rsidRPr="0024211F">
        <w:rPr>
          <w:lang w:val="en-US"/>
        </w:rPr>
        <w:t>Commission Within</w:t>
      </w:r>
      <w:r w:rsidRPr="0024211F">
        <w:rPr>
          <w:lang w:val="en-US"/>
        </w:rPr>
        <w:t xml:space="preserve"> the framework of the </w:t>
      </w:r>
      <w:proofErr w:type="spellStart"/>
      <w:r w:rsidRPr="0024211F">
        <w:rPr>
          <w:lang w:val="en-US"/>
        </w:rPr>
        <w:t>programme</w:t>
      </w:r>
      <w:proofErr w:type="spellEnd"/>
      <w:r w:rsidRPr="0024211F">
        <w:rPr>
          <w:lang w:val="en-US"/>
        </w:rPr>
        <w:t xml:space="preserve"> of studies and technical assistance in the field of</w:t>
      </w:r>
      <w:r w:rsidR="0024211F">
        <w:rPr>
          <w:lang w:val="en-US"/>
        </w:rPr>
        <w:t xml:space="preserve"> </w:t>
      </w:r>
      <w:r w:rsidRPr="0024211F">
        <w:rPr>
          <w:lang w:val="en-US"/>
        </w:rPr>
        <w:t>Regional Policies implemented by the Commission, a working team was given the task</w:t>
      </w:r>
      <w:r w:rsidR="0024211F">
        <w:rPr>
          <w:lang w:val="en-US"/>
        </w:rPr>
        <w:t xml:space="preserve"> </w:t>
      </w:r>
      <w:r w:rsidRPr="0024211F">
        <w:rPr>
          <w:lang w:val="en-US"/>
        </w:rPr>
        <w:t>to prepare a new edition of the previous Guide to Cost Benefit Analysis of Major Projects,</w:t>
      </w:r>
      <w:r w:rsidR="0024211F">
        <w:rPr>
          <w:lang w:val="en-US"/>
        </w:rPr>
        <w:t xml:space="preserve"> </w:t>
      </w:r>
      <w:r w:rsidRPr="0024211F">
        <w:rPr>
          <w:lang w:val="en-US"/>
        </w:rPr>
        <w:t>published in 1997.</w:t>
      </w:r>
    </w:p>
    <w:p w:rsidR="00BF19C6" w:rsidRPr="0024211F" w:rsidRDefault="00BF19C6" w:rsidP="00BF19C6">
      <w:pPr>
        <w:rPr>
          <w:lang w:val="en-US"/>
        </w:rPr>
      </w:pPr>
      <w:r w:rsidRPr="0024211F">
        <w:rPr>
          <w:lang w:val="en-US"/>
        </w:rPr>
        <w:t>The working team for the Guide was coordinated by Professor Massimo Florio, and included</w:t>
      </w:r>
      <w:r w:rsidR="0024211F">
        <w:rPr>
          <w:lang w:val="en-US"/>
        </w:rPr>
        <w:t xml:space="preserve"> </w:t>
      </w:r>
      <w:r w:rsidRPr="0024211F">
        <w:rPr>
          <w:lang w:val="en-US"/>
        </w:rPr>
        <w:t xml:space="preserve">Ugo </w:t>
      </w:r>
      <w:proofErr w:type="spellStart"/>
      <w:r w:rsidRPr="0024211F">
        <w:rPr>
          <w:lang w:val="en-US"/>
        </w:rPr>
        <w:t>Finzi</w:t>
      </w:r>
      <w:proofErr w:type="spellEnd"/>
      <w:r w:rsidRPr="0024211F">
        <w:rPr>
          <w:lang w:val="en-US"/>
        </w:rPr>
        <w:t xml:space="preserve">, Mario </w:t>
      </w:r>
      <w:proofErr w:type="spellStart"/>
      <w:r w:rsidRPr="0024211F">
        <w:rPr>
          <w:lang w:val="en-US"/>
        </w:rPr>
        <w:t>Genco</w:t>
      </w:r>
      <w:proofErr w:type="spellEnd"/>
      <w:r w:rsidRPr="0024211F">
        <w:rPr>
          <w:lang w:val="en-US"/>
        </w:rPr>
        <w:t xml:space="preserve"> (risk analysis, water projects), François </w:t>
      </w:r>
      <w:proofErr w:type="spellStart"/>
      <w:r w:rsidRPr="0024211F">
        <w:rPr>
          <w:lang w:val="en-US"/>
        </w:rPr>
        <w:t>Levarlet</w:t>
      </w:r>
      <w:proofErr w:type="spellEnd"/>
      <w:r w:rsidRPr="0024211F">
        <w:rPr>
          <w:lang w:val="en-US"/>
        </w:rPr>
        <w:t xml:space="preserve"> (waste management</w:t>
      </w:r>
      <w:r w:rsidR="0024211F">
        <w:rPr>
          <w:lang w:val="en-US"/>
        </w:rPr>
        <w:t xml:space="preserve"> </w:t>
      </w:r>
      <w:r w:rsidRPr="0024211F">
        <w:rPr>
          <w:lang w:val="en-US"/>
        </w:rPr>
        <w:t xml:space="preserve">project), Silvia </w:t>
      </w:r>
      <w:proofErr w:type="spellStart"/>
      <w:r w:rsidRPr="0024211F">
        <w:rPr>
          <w:lang w:val="en-US"/>
        </w:rPr>
        <w:t>Maffii</w:t>
      </w:r>
      <w:proofErr w:type="spellEnd"/>
      <w:r w:rsidRPr="0024211F">
        <w:rPr>
          <w:lang w:val="en-US"/>
        </w:rPr>
        <w:t xml:space="preserve"> (transport projects), Alessandra </w:t>
      </w:r>
      <w:proofErr w:type="spellStart"/>
      <w:r w:rsidRPr="0024211F">
        <w:rPr>
          <w:lang w:val="en-US"/>
        </w:rPr>
        <w:t>Tracogna</w:t>
      </w:r>
      <w:proofErr w:type="spellEnd"/>
      <w:r w:rsidRPr="0024211F">
        <w:rPr>
          <w:lang w:val="en-US"/>
        </w:rPr>
        <w:t xml:space="preserve"> (text coordination chapter</w:t>
      </w:r>
      <w:r w:rsidR="0024211F">
        <w:rPr>
          <w:lang w:val="en-US"/>
        </w:rPr>
        <w:t xml:space="preserve"> </w:t>
      </w:r>
      <w:r w:rsidRPr="0024211F">
        <w:rPr>
          <w:lang w:val="en-US"/>
        </w:rPr>
        <w:t xml:space="preserve">three, discount rate annex and bibliography), Silvia </w:t>
      </w:r>
      <w:proofErr w:type="spellStart"/>
      <w:r w:rsidRPr="0024211F">
        <w:rPr>
          <w:lang w:val="en-US"/>
        </w:rPr>
        <w:t>Vignetti</w:t>
      </w:r>
      <w:proofErr w:type="spellEnd"/>
      <w:r w:rsidRPr="0024211F">
        <w:rPr>
          <w:lang w:val="en-US"/>
        </w:rPr>
        <w:t xml:space="preserve"> (text coordination).</w:t>
      </w:r>
    </w:p>
    <w:p w:rsidR="00BF19C6" w:rsidRPr="0024211F" w:rsidRDefault="00BF19C6" w:rsidP="00BF19C6">
      <w:pPr>
        <w:rPr>
          <w:lang w:val="en-US"/>
        </w:rPr>
      </w:pPr>
    </w:p>
    <w:p w:rsidR="00BF19C6" w:rsidRPr="0024211F" w:rsidRDefault="00BF19C6" w:rsidP="00BF19C6">
      <w:pPr>
        <w:rPr>
          <w:lang w:val="en-US"/>
        </w:rPr>
      </w:pPr>
      <w:r w:rsidRPr="0024211F">
        <w:rPr>
          <w:lang w:val="en-US"/>
        </w:rPr>
        <w:t xml:space="preserve">2. </w:t>
      </w:r>
      <w:r w:rsidRPr="0024211F">
        <w:rPr>
          <w:b/>
          <w:lang w:val="en-US"/>
        </w:rPr>
        <w:t>Guide to COST-BENEFIT ANALYSIS of investment projects</w:t>
      </w:r>
      <w:r w:rsidRPr="0024211F">
        <w:rPr>
          <w:lang w:val="en-US"/>
        </w:rPr>
        <w:t xml:space="preserve"> </w:t>
      </w:r>
    </w:p>
    <w:p w:rsidR="00BF19C6" w:rsidRPr="0024211F" w:rsidRDefault="00BF19C6" w:rsidP="00BF19C6">
      <w:pPr>
        <w:rPr>
          <w:lang w:val="en-US"/>
        </w:rPr>
      </w:pPr>
      <w:r w:rsidRPr="0024211F">
        <w:rPr>
          <w:lang w:val="en-US"/>
        </w:rPr>
        <w:t xml:space="preserve">Structural Funds, Cohesion Fund and Instrument for Pre-Accession </w:t>
      </w:r>
      <w:r w:rsidR="0024211F" w:rsidRPr="0024211F">
        <w:rPr>
          <w:lang w:val="en-US"/>
        </w:rPr>
        <w:t xml:space="preserve">2008 </w:t>
      </w:r>
      <w:proofErr w:type="gramStart"/>
      <w:r w:rsidR="0024211F" w:rsidRPr="0024211F">
        <w:rPr>
          <w:lang w:val="en-US"/>
        </w:rPr>
        <w:t>The</w:t>
      </w:r>
      <w:proofErr w:type="gramEnd"/>
      <w:r w:rsidRPr="0024211F">
        <w:rPr>
          <w:lang w:val="en-US"/>
        </w:rPr>
        <w:t xml:space="preserve"> CBA Guide Team</w:t>
      </w:r>
      <w:r w:rsidR="0024211F">
        <w:rPr>
          <w:lang w:val="en-US"/>
        </w:rPr>
        <w:t xml:space="preserve">. </w:t>
      </w:r>
      <w:r w:rsidRPr="0024211F">
        <w:rPr>
          <w:lang w:val="en-US"/>
        </w:rPr>
        <w:t xml:space="preserve">This Guide has been written by a team selected by the Evaluation Unit, DG Regional Policy, European Commission, through a call for tenders by restricted procedure following a call for expressions of interest n. 2007.CE.16.0.AT.024. </w:t>
      </w:r>
    </w:p>
    <w:p w:rsidR="00BF19C6" w:rsidRPr="0024211F" w:rsidRDefault="00BF19C6" w:rsidP="00BF19C6">
      <w:pPr>
        <w:rPr>
          <w:lang w:val="en-US"/>
        </w:rPr>
      </w:pPr>
      <w:r w:rsidRPr="0024211F">
        <w:rPr>
          <w:lang w:val="en-US"/>
        </w:rPr>
        <w:t xml:space="preserve">The selected team of TRT </w:t>
      </w:r>
      <w:proofErr w:type="spellStart"/>
      <w:r w:rsidRPr="0024211F">
        <w:rPr>
          <w:lang w:val="en-US"/>
        </w:rPr>
        <w:t>Trasporti</w:t>
      </w:r>
      <w:proofErr w:type="spellEnd"/>
      <w:r w:rsidRPr="0024211F">
        <w:rPr>
          <w:lang w:val="en-US"/>
        </w:rPr>
        <w:t xml:space="preserve"> e </w:t>
      </w:r>
      <w:proofErr w:type="spellStart"/>
      <w:r w:rsidRPr="0024211F">
        <w:rPr>
          <w:lang w:val="en-US"/>
        </w:rPr>
        <w:t>Territorio</w:t>
      </w:r>
      <w:proofErr w:type="spellEnd"/>
      <w:r w:rsidRPr="0024211F">
        <w:rPr>
          <w:lang w:val="en-US"/>
        </w:rPr>
        <w:t xml:space="preserve"> (Milano) in partnership with CSIL Centre for Industrial Studies (Milano</w:t>
      </w:r>
      <w:proofErr w:type="gramStart"/>
      <w:r w:rsidRPr="0024211F">
        <w:rPr>
          <w:lang w:val="en-US"/>
        </w:rPr>
        <w:t>),</w:t>
      </w:r>
      <w:proofErr w:type="gramEnd"/>
      <w:r w:rsidRPr="0024211F">
        <w:rPr>
          <w:lang w:val="en-US"/>
        </w:rPr>
        <w:t xml:space="preserve"> is composed of: </w:t>
      </w:r>
    </w:p>
    <w:p w:rsidR="00BF19C6" w:rsidRPr="0024211F" w:rsidRDefault="00BF19C6" w:rsidP="00BF19C6">
      <w:pPr>
        <w:rPr>
          <w:lang w:val="en-US"/>
        </w:rPr>
      </w:pPr>
      <w:r w:rsidRPr="0024211F">
        <w:rPr>
          <w:lang w:val="en-US"/>
        </w:rPr>
        <w:t xml:space="preserve">- Professor Massimo Florio, Project Scientific Director, CSIL and University of Milan. </w:t>
      </w:r>
    </w:p>
    <w:p w:rsidR="00BF19C6" w:rsidRPr="0024211F" w:rsidRDefault="00BF19C6" w:rsidP="00BF19C6">
      <w:pPr>
        <w:rPr>
          <w:lang w:val="en-US"/>
        </w:rPr>
      </w:pPr>
      <w:r w:rsidRPr="0024211F">
        <w:rPr>
          <w:lang w:val="en-US"/>
        </w:rPr>
        <w:t xml:space="preserve">- Dr. Silvia </w:t>
      </w:r>
      <w:proofErr w:type="spellStart"/>
      <w:r w:rsidRPr="0024211F">
        <w:rPr>
          <w:lang w:val="en-US"/>
        </w:rPr>
        <w:t>Maffii</w:t>
      </w:r>
      <w:proofErr w:type="spellEnd"/>
      <w:r w:rsidRPr="0024211F">
        <w:rPr>
          <w:lang w:val="en-US"/>
        </w:rPr>
        <w:t xml:space="preserve">, Project Coordinator, TRT. </w:t>
      </w:r>
    </w:p>
    <w:p w:rsidR="00BF19C6" w:rsidRPr="0024211F" w:rsidRDefault="00BF19C6" w:rsidP="00BF19C6">
      <w:pPr>
        <w:rPr>
          <w:lang w:val="en-US"/>
        </w:rPr>
      </w:pPr>
      <w:r w:rsidRPr="0024211F">
        <w:rPr>
          <w:lang w:val="en-US"/>
        </w:rPr>
        <w:t xml:space="preserve">- Scientific Advisors: Dr. Giles Atkinson, London School of Economics and Political Science (UK); Professor </w:t>
      </w:r>
      <w:proofErr w:type="spellStart"/>
      <w:r w:rsidRPr="0024211F">
        <w:rPr>
          <w:lang w:val="en-US"/>
        </w:rPr>
        <w:t>Ginés</w:t>
      </w:r>
      <w:proofErr w:type="spellEnd"/>
      <w:r w:rsidRPr="0024211F">
        <w:rPr>
          <w:lang w:val="en-US"/>
        </w:rPr>
        <w:t xml:space="preserve"> De </w:t>
      </w:r>
      <w:proofErr w:type="spellStart"/>
      <w:r w:rsidRPr="0024211F">
        <w:rPr>
          <w:lang w:val="en-US"/>
        </w:rPr>
        <w:t>Rus</w:t>
      </w:r>
      <w:proofErr w:type="spellEnd"/>
      <w:r w:rsidRPr="0024211F">
        <w:rPr>
          <w:lang w:val="en-US"/>
        </w:rPr>
        <w:t xml:space="preserve">, </w:t>
      </w:r>
    </w:p>
    <w:p w:rsidR="00BF19C6" w:rsidRPr="0024211F" w:rsidRDefault="00BF19C6" w:rsidP="00BF19C6">
      <w:pPr>
        <w:rPr>
          <w:lang w:val="en-US"/>
        </w:rPr>
      </w:pPr>
      <w:r w:rsidRPr="0024211F">
        <w:rPr>
          <w:lang w:val="en-US"/>
        </w:rPr>
        <w:t xml:space="preserve">University of Las Palmas (Spain); Dr. David Evans, Oxford Brookes University (UK); Professor Marco </w:t>
      </w:r>
      <w:proofErr w:type="spellStart"/>
      <w:r w:rsidRPr="0024211F">
        <w:rPr>
          <w:lang w:val="en-US"/>
        </w:rPr>
        <w:t>Ponti</w:t>
      </w:r>
      <w:proofErr w:type="spellEnd"/>
      <w:r w:rsidRPr="0024211F">
        <w:rPr>
          <w:lang w:val="en-US"/>
        </w:rPr>
        <w:t xml:space="preserve">, </w:t>
      </w:r>
      <w:proofErr w:type="spellStart"/>
      <w:r w:rsidRPr="0024211F">
        <w:rPr>
          <w:lang w:val="en-US"/>
        </w:rPr>
        <w:t>Politecnico</w:t>
      </w:r>
      <w:proofErr w:type="spellEnd"/>
      <w:r w:rsidRPr="0024211F">
        <w:rPr>
          <w:lang w:val="en-US"/>
        </w:rPr>
        <w:t xml:space="preserve">, Milano </w:t>
      </w:r>
    </w:p>
    <w:p w:rsidR="00BF19C6" w:rsidRPr="0024211F" w:rsidRDefault="00BF19C6" w:rsidP="00BF19C6">
      <w:pPr>
        <w:rPr>
          <w:lang w:val="en-US"/>
        </w:rPr>
      </w:pPr>
      <w:r w:rsidRPr="0024211F">
        <w:rPr>
          <w:lang w:val="en-US"/>
        </w:rPr>
        <w:t xml:space="preserve">(Italy). </w:t>
      </w:r>
    </w:p>
    <w:p w:rsidR="00BF19C6" w:rsidRPr="0024211F" w:rsidRDefault="00BF19C6" w:rsidP="00BF19C6">
      <w:pPr>
        <w:rPr>
          <w:lang w:val="en-US"/>
        </w:rPr>
      </w:pPr>
      <w:r w:rsidRPr="0024211F">
        <w:rPr>
          <w:lang w:val="en-US"/>
        </w:rPr>
        <w:t xml:space="preserve">- Project evaluation experts: Mario </w:t>
      </w:r>
      <w:proofErr w:type="spellStart"/>
      <w:r w:rsidRPr="0024211F">
        <w:rPr>
          <w:lang w:val="en-US"/>
        </w:rPr>
        <w:t>Genco</w:t>
      </w:r>
      <w:proofErr w:type="spellEnd"/>
      <w:r w:rsidRPr="0024211F">
        <w:rPr>
          <w:lang w:val="en-US"/>
        </w:rPr>
        <w:t xml:space="preserve">, Riccardo Parolin, </w:t>
      </w:r>
      <w:proofErr w:type="gramStart"/>
      <w:r w:rsidRPr="0024211F">
        <w:rPr>
          <w:lang w:val="en-US"/>
        </w:rPr>
        <w:t>Silvia</w:t>
      </w:r>
      <w:proofErr w:type="gramEnd"/>
      <w:r w:rsidRPr="0024211F">
        <w:rPr>
          <w:lang w:val="en-US"/>
        </w:rPr>
        <w:t xml:space="preserve"> </w:t>
      </w:r>
      <w:proofErr w:type="spellStart"/>
      <w:r w:rsidRPr="0024211F">
        <w:rPr>
          <w:lang w:val="en-US"/>
        </w:rPr>
        <w:t>Vignetti</w:t>
      </w:r>
      <w:proofErr w:type="spellEnd"/>
      <w:r w:rsidRPr="0024211F">
        <w:rPr>
          <w:lang w:val="en-US"/>
        </w:rPr>
        <w:t xml:space="preserve">. </w:t>
      </w:r>
    </w:p>
    <w:p w:rsidR="00BF19C6" w:rsidRPr="0024211F" w:rsidRDefault="00BF19C6" w:rsidP="00BF19C6">
      <w:pPr>
        <w:rPr>
          <w:lang w:val="en-US"/>
        </w:rPr>
      </w:pPr>
      <w:r w:rsidRPr="0024211F">
        <w:rPr>
          <w:lang w:val="en-US"/>
        </w:rPr>
        <w:t xml:space="preserve">- Research assistants: Julien </w:t>
      </w:r>
      <w:proofErr w:type="spellStart"/>
      <w:r w:rsidRPr="0024211F">
        <w:rPr>
          <w:lang w:val="en-US"/>
        </w:rPr>
        <w:t>Bollati</w:t>
      </w:r>
      <w:proofErr w:type="spellEnd"/>
      <w:r w:rsidRPr="0024211F">
        <w:rPr>
          <w:lang w:val="en-US"/>
        </w:rPr>
        <w:t xml:space="preserve">, </w:t>
      </w:r>
      <w:proofErr w:type="spellStart"/>
      <w:r w:rsidRPr="0024211F">
        <w:rPr>
          <w:lang w:val="en-US"/>
        </w:rPr>
        <w:t>Maurizia</w:t>
      </w:r>
      <w:proofErr w:type="spellEnd"/>
      <w:r w:rsidRPr="0024211F">
        <w:rPr>
          <w:lang w:val="en-US"/>
        </w:rPr>
        <w:t xml:space="preserve"> </w:t>
      </w:r>
      <w:proofErr w:type="spellStart"/>
      <w:r w:rsidRPr="0024211F">
        <w:rPr>
          <w:lang w:val="en-US"/>
        </w:rPr>
        <w:t>Giglio</w:t>
      </w:r>
      <w:proofErr w:type="spellEnd"/>
      <w:r w:rsidRPr="0024211F">
        <w:rPr>
          <w:lang w:val="en-US"/>
        </w:rPr>
        <w:t xml:space="preserve">, Giovanni </w:t>
      </w:r>
      <w:proofErr w:type="spellStart"/>
      <w:r w:rsidRPr="0024211F">
        <w:rPr>
          <w:lang w:val="en-US"/>
        </w:rPr>
        <w:t>Panza</w:t>
      </w:r>
      <w:proofErr w:type="spellEnd"/>
      <w:r w:rsidRPr="0024211F">
        <w:rPr>
          <w:lang w:val="en-US"/>
        </w:rPr>
        <w:t xml:space="preserve">, </w:t>
      </w:r>
      <w:proofErr w:type="spellStart"/>
      <w:proofErr w:type="gramStart"/>
      <w:r w:rsidRPr="0024211F">
        <w:rPr>
          <w:lang w:val="en-US"/>
        </w:rPr>
        <w:t>Davide</w:t>
      </w:r>
      <w:proofErr w:type="spellEnd"/>
      <w:proofErr w:type="gramEnd"/>
      <w:r w:rsidRPr="0024211F">
        <w:rPr>
          <w:lang w:val="en-US"/>
        </w:rPr>
        <w:t xml:space="preserve"> </w:t>
      </w:r>
      <w:proofErr w:type="spellStart"/>
      <w:r w:rsidRPr="0024211F">
        <w:rPr>
          <w:lang w:val="en-US"/>
        </w:rPr>
        <w:t>Sartori</w:t>
      </w:r>
      <w:proofErr w:type="spellEnd"/>
      <w:r w:rsidRPr="0024211F">
        <w:rPr>
          <w:lang w:val="en-US"/>
        </w:rPr>
        <w:t xml:space="preserve">. </w:t>
      </w:r>
    </w:p>
    <w:p w:rsidR="00BF19C6" w:rsidRPr="0024211F" w:rsidRDefault="00BF19C6" w:rsidP="00BF19C6">
      <w:pPr>
        <w:rPr>
          <w:lang w:val="en-US"/>
        </w:rPr>
      </w:pPr>
    </w:p>
    <w:p w:rsidR="00BF19C6" w:rsidRPr="0024211F" w:rsidRDefault="00BF19C6" w:rsidP="00BF19C6">
      <w:pPr>
        <w:rPr>
          <w:b/>
          <w:lang w:val="en-US"/>
        </w:rPr>
      </w:pPr>
      <w:r w:rsidRPr="0024211F">
        <w:rPr>
          <w:lang w:val="en-US"/>
        </w:rPr>
        <w:t xml:space="preserve">3. </w:t>
      </w:r>
      <w:r w:rsidRPr="0024211F">
        <w:rPr>
          <w:b/>
          <w:lang w:val="en-US"/>
        </w:rPr>
        <w:t xml:space="preserve">GUIDANCE ON THE METHODOLOGY FOR CARRYING </w:t>
      </w:r>
      <w:proofErr w:type="gramStart"/>
      <w:r w:rsidRPr="0024211F">
        <w:rPr>
          <w:b/>
          <w:lang w:val="en-US"/>
        </w:rPr>
        <w:t>OUT  COST</w:t>
      </w:r>
      <w:proofErr w:type="gramEnd"/>
      <w:r w:rsidRPr="0024211F">
        <w:rPr>
          <w:b/>
          <w:lang w:val="en-US"/>
        </w:rPr>
        <w:t xml:space="preserve">-BENEFIT ANALYSIS </w:t>
      </w:r>
    </w:p>
    <w:p w:rsidR="00BF19C6" w:rsidRPr="0024211F" w:rsidRDefault="00BF19C6" w:rsidP="00BF19C6">
      <w:pPr>
        <w:rPr>
          <w:lang w:val="en-US"/>
        </w:rPr>
      </w:pPr>
      <w:r w:rsidRPr="0024211F">
        <w:rPr>
          <w:lang w:val="en-US"/>
        </w:rPr>
        <w:t xml:space="preserve">EUROPEAN COMMISSION </w:t>
      </w:r>
    </w:p>
    <w:p w:rsidR="00BF19C6" w:rsidRPr="0024211F" w:rsidRDefault="00BF19C6" w:rsidP="00BF19C6">
      <w:pPr>
        <w:rPr>
          <w:lang w:val="en-US"/>
        </w:rPr>
      </w:pPr>
      <w:r w:rsidRPr="0024211F">
        <w:rPr>
          <w:lang w:val="en-US"/>
        </w:rPr>
        <w:t xml:space="preserve">DIRECTORATE-GENERAL </w:t>
      </w:r>
    </w:p>
    <w:p w:rsidR="00BF19C6" w:rsidRPr="0024211F" w:rsidRDefault="00BF19C6" w:rsidP="00BF19C6">
      <w:pPr>
        <w:rPr>
          <w:lang w:val="en-US"/>
        </w:rPr>
      </w:pPr>
      <w:r w:rsidRPr="0024211F">
        <w:rPr>
          <w:lang w:val="en-US"/>
        </w:rPr>
        <w:t xml:space="preserve">REGIONAL POLICY </w:t>
      </w:r>
    </w:p>
    <w:p w:rsidR="00BF19C6" w:rsidRPr="0024211F" w:rsidRDefault="00BF19C6" w:rsidP="00BF19C6">
      <w:pPr>
        <w:rPr>
          <w:lang w:val="en-US"/>
        </w:rPr>
      </w:pPr>
      <w:r w:rsidRPr="0024211F">
        <w:rPr>
          <w:lang w:val="en-US"/>
        </w:rPr>
        <w:lastRenderedPageBreak/>
        <w:t xml:space="preserve">Thematic </w:t>
      </w:r>
      <w:r w:rsidR="0024211F" w:rsidRPr="0024211F">
        <w:rPr>
          <w:lang w:val="en-US"/>
        </w:rPr>
        <w:t>development,</w:t>
      </w:r>
      <w:r w:rsidRPr="0024211F">
        <w:rPr>
          <w:lang w:val="en-US"/>
        </w:rPr>
        <w:t xml:space="preserve"> impact, evaluation and innovative actions </w:t>
      </w:r>
    </w:p>
    <w:p w:rsidR="00BF19C6" w:rsidRPr="0024211F" w:rsidRDefault="00BF19C6" w:rsidP="00BF19C6">
      <w:pPr>
        <w:rPr>
          <w:lang w:val="en-US"/>
        </w:rPr>
      </w:pPr>
      <w:r w:rsidRPr="0024211F">
        <w:rPr>
          <w:lang w:val="en-US"/>
        </w:rPr>
        <w:t xml:space="preserve">Evaluation and </w:t>
      </w:r>
      <w:proofErr w:type="spellStart"/>
      <w:r w:rsidRPr="0024211F">
        <w:rPr>
          <w:lang w:val="en-US"/>
        </w:rPr>
        <w:t>additionality</w:t>
      </w:r>
      <w:proofErr w:type="spellEnd"/>
      <w:r w:rsidRPr="0024211F">
        <w:rPr>
          <w:lang w:val="en-US"/>
        </w:rPr>
        <w:t>.</w:t>
      </w:r>
    </w:p>
    <w:p w:rsidR="00BF19C6" w:rsidRPr="0024211F" w:rsidRDefault="00BF19C6" w:rsidP="00BF19C6">
      <w:pPr>
        <w:rPr>
          <w:lang w:val="en-US"/>
        </w:rPr>
      </w:pPr>
      <w:r w:rsidRPr="0024211F">
        <w:rPr>
          <w:lang w:val="en-US"/>
        </w:rPr>
        <w:t xml:space="preserve">The New Programming Period 2007-2013 </w:t>
      </w:r>
    </w:p>
    <w:p w:rsidR="00BF19C6" w:rsidRPr="0024211F" w:rsidRDefault="00BF19C6" w:rsidP="00BF19C6">
      <w:pPr>
        <w:rPr>
          <w:lang w:val="en-US"/>
        </w:rPr>
      </w:pPr>
      <w:r w:rsidRPr="0024211F">
        <w:rPr>
          <w:lang w:val="en-US"/>
        </w:rPr>
        <w:t>Working Document No. 4</w:t>
      </w:r>
    </w:p>
    <w:p w:rsidR="00BF19C6" w:rsidRDefault="00BF19C6" w:rsidP="00BF19C6"/>
    <w:p w:rsidR="00D57FA7" w:rsidRDefault="00D57FA7"/>
    <w:sectPr w:rsidR="00D57FA7" w:rsidSect="0024211F">
      <w:pgSz w:w="11907" w:h="16840" w:code="9"/>
      <w:pgMar w:top="1417" w:right="1417" w:bottom="1417" w:left="1417" w:header="709" w:footer="709" w:gutter="0"/>
      <w:cols w:space="708"/>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63"/>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7FB"/>
    <w:rsid w:val="000106A6"/>
    <w:rsid w:val="000238EC"/>
    <w:rsid w:val="000500CD"/>
    <w:rsid w:val="00067B1D"/>
    <w:rsid w:val="000B05C5"/>
    <w:rsid w:val="002174FD"/>
    <w:rsid w:val="0024211F"/>
    <w:rsid w:val="00250E66"/>
    <w:rsid w:val="00253AD3"/>
    <w:rsid w:val="00272370"/>
    <w:rsid w:val="0027390B"/>
    <w:rsid w:val="00273E91"/>
    <w:rsid w:val="0029035B"/>
    <w:rsid w:val="002C3A87"/>
    <w:rsid w:val="002D744B"/>
    <w:rsid w:val="002F598F"/>
    <w:rsid w:val="003065E9"/>
    <w:rsid w:val="003409D1"/>
    <w:rsid w:val="00350618"/>
    <w:rsid w:val="00403E53"/>
    <w:rsid w:val="004244D0"/>
    <w:rsid w:val="00440571"/>
    <w:rsid w:val="00474D0C"/>
    <w:rsid w:val="004E29D1"/>
    <w:rsid w:val="00535B91"/>
    <w:rsid w:val="005E1F83"/>
    <w:rsid w:val="005F2D1B"/>
    <w:rsid w:val="0066377B"/>
    <w:rsid w:val="006B1C28"/>
    <w:rsid w:val="006D585C"/>
    <w:rsid w:val="00707D5A"/>
    <w:rsid w:val="007348AD"/>
    <w:rsid w:val="0074427E"/>
    <w:rsid w:val="007638E5"/>
    <w:rsid w:val="007654DB"/>
    <w:rsid w:val="0077562A"/>
    <w:rsid w:val="007778A4"/>
    <w:rsid w:val="007842EA"/>
    <w:rsid w:val="00791CCE"/>
    <w:rsid w:val="0079258B"/>
    <w:rsid w:val="0079536B"/>
    <w:rsid w:val="0081481C"/>
    <w:rsid w:val="008B114F"/>
    <w:rsid w:val="00907D2C"/>
    <w:rsid w:val="00924FC1"/>
    <w:rsid w:val="00991AC2"/>
    <w:rsid w:val="009A5ED5"/>
    <w:rsid w:val="00A505BE"/>
    <w:rsid w:val="00A7016B"/>
    <w:rsid w:val="00A923C9"/>
    <w:rsid w:val="00AB7C47"/>
    <w:rsid w:val="00AF3FF8"/>
    <w:rsid w:val="00B6694F"/>
    <w:rsid w:val="00BF19C6"/>
    <w:rsid w:val="00BF706C"/>
    <w:rsid w:val="00C46873"/>
    <w:rsid w:val="00C537FB"/>
    <w:rsid w:val="00C94BD1"/>
    <w:rsid w:val="00D135F7"/>
    <w:rsid w:val="00D404A8"/>
    <w:rsid w:val="00D4494A"/>
    <w:rsid w:val="00D57FA7"/>
    <w:rsid w:val="00D64052"/>
    <w:rsid w:val="00D73E90"/>
    <w:rsid w:val="00DC51FE"/>
    <w:rsid w:val="00DE066E"/>
    <w:rsid w:val="00E2525B"/>
    <w:rsid w:val="00E451E2"/>
    <w:rsid w:val="00EE347B"/>
    <w:rsid w:val="00F07933"/>
    <w:rsid w:val="00F251DF"/>
    <w:rsid w:val="00F816CB"/>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CA031CB-C963-409C-838E-88147C709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t-EE" w:eastAsia="et-E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211F"/>
    <w:pPr>
      <w:spacing w:after="160" w:line="264" w:lineRule="auto"/>
      <w:jc w:val="both"/>
    </w:pPr>
    <w:rPr>
      <w:rFonts w:ascii="Calibri" w:hAnsi="Calibri"/>
      <w:sz w:val="23"/>
      <w:szCs w:val="24"/>
      <w:lang w:eastAsia="en-US"/>
    </w:rPr>
  </w:style>
  <w:style w:type="paragraph" w:styleId="Heading1">
    <w:name w:val="heading 1"/>
    <w:basedOn w:val="Normal"/>
    <w:next w:val="Normal"/>
    <w:link w:val="Heading1Char"/>
    <w:qFormat/>
    <w:rsid w:val="0024211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Heading1Char">
    <w:name w:val="Heading 1 Char"/>
    <w:basedOn w:val="DefaultParagraphFont"/>
    <w:link w:val="Heading1"/>
    <w:rsid w:val="0024211F"/>
    <w:rPr>
      <w:rFonts w:asciiTheme="majorHAnsi" w:eastAsiaTheme="majorEastAsia" w:hAnsiTheme="majorHAnsi" w:cstheme="majorBidi"/>
      <w:color w:val="2E74B5" w:themeColor="accent1" w:themeShade="BF"/>
      <w:sz w:val="32"/>
      <w:szCs w:val="32"/>
      <w:lang w:eastAsia="en-US"/>
    </w:rPr>
  </w:style>
  <w:style w:type="paragraph" w:styleId="Title">
    <w:name w:val="Title"/>
    <w:basedOn w:val="Normal"/>
    <w:next w:val="Normal"/>
    <w:link w:val="TitleChar"/>
    <w:qFormat/>
    <w:rsid w:val="0029035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29035B"/>
    <w:rPr>
      <w:rFonts w:asciiTheme="majorHAnsi" w:eastAsiaTheme="majorEastAsia" w:hAnsiTheme="majorHAnsi" w:cstheme="majorBidi"/>
      <w:spacing w:val="-10"/>
      <w:kern w:val="28"/>
      <w:sz w:val="56"/>
      <w:szCs w:val="5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667</Words>
  <Characters>4233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RAIL BALTICU KOHTA</vt:lpstr>
    </vt:vector>
  </TitlesOfParts>
  <Company>HOME</Company>
  <LinksUpToDate>false</LinksUpToDate>
  <CharactersWithSpaces>4891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RAIL BALTICU KOHTA</dc:title>
  <dc:subject/>
  <dc:creator>heino</dc:creator>
  <cp:keywords/>
  <cp:lastModifiedBy>Tuuli</cp:lastModifiedBy>
  <cp:revision>4</cp:revision>
  <dcterms:created xsi:type="dcterms:W3CDTF">2015-10-22T12:27:00Z</dcterms:created>
  <dcterms:modified xsi:type="dcterms:W3CDTF">2015-10-22T12:28:00Z</dcterms:modified>
</cp:coreProperties>
</file>