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2F2F2"/>
  <w:body>
    <w:p w14:paraId="21EE7C63" w14:textId="77777777" w:rsidR="00B95620" w:rsidRDefault="00B95620" w:rsidP="00B95620"/>
    <w:p w14:paraId="10DFFC28" w14:textId="6F6EC60F" w:rsidR="00B95620" w:rsidRDefault="00B95620" w:rsidP="00B95620">
      <w:pPr>
        <w:pStyle w:val="Title"/>
      </w:pPr>
      <w:r w:rsidRPr="00B95620">
        <w:t xml:space="preserve">Refraktsioon ehk murdumine kui </w:t>
      </w:r>
      <w:proofErr w:type="spellStart"/>
      <w:r w:rsidRPr="00B95620">
        <w:t>neoliberalistike</w:t>
      </w:r>
      <w:proofErr w:type="spellEnd"/>
      <w:r w:rsidRPr="00B95620">
        <w:t xml:space="preserve"> haridusreformide mõju hindamise ja prognoosimise uurimisvaldkond</w:t>
      </w:r>
      <w:r>
        <w:t xml:space="preserve"> </w:t>
      </w:r>
    </w:p>
    <w:p w14:paraId="331ACC38" w14:textId="55253E9D" w:rsidR="00B95620" w:rsidRPr="00D54959" w:rsidRDefault="00B95620" w:rsidP="00B95620">
      <w:pPr>
        <w:rPr>
          <w:sz w:val="24"/>
        </w:rPr>
      </w:pPr>
      <w:r w:rsidRPr="00D54959">
        <w:rPr>
          <w:sz w:val="24"/>
        </w:rPr>
        <w:t>Ü</w:t>
      </w:r>
      <w:r w:rsidRPr="00D54959">
        <w:rPr>
          <w:sz w:val="24"/>
        </w:rPr>
        <w:t>ha laienev turumajanduse p</w:t>
      </w:r>
      <w:r w:rsidRPr="00D54959">
        <w:rPr>
          <w:sz w:val="24"/>
        </w:rPr>
        <w:t>õ</w:t>
      </w:r>
      <w:r w:rsidRPr="00D54959">
        <w:rPr>
          <w:sz w:val="24"/>
        </w:rPr>
        <w:t>him</w:t>
      </w:r>
      <w:r w:rsidRPr="00D54959">
        <w:rPr>
          <w:sz w:val="24"/>
        </w:rPr>
        <w:t>õ</w:t>
      </w:r>
      <w:r w:rsidRPr="00D54959">
        <w:rPr>
          <w:sz w:val="24"/>
        </w:rPr>
        <w:t>tete rakendamine hariduses muudab selle eri riikide ja regioonide l</w:t>
      </w:r>
      <w:r w:rsidRPr="00D54959">
        <w:rPr>
          <w:sz w:val="24"/>
        </w:rPr>
        <w:t>õ</w:t>
      </w:r>
      <w:r w:rsidRPr="00D54959">
        <w:rPr>
          <w:sz w:val="24"/>
        </w:rPr>
        <w:t xml:space="preserve">ikes </w:t>
      </w:r>
      <w:r w:rsidRPr="00D54959">
        <w:rPr>
          <w:sz w:val="24"/>
        </w:rPr>
        <w:t>ü</w:t>
      </w:r>
      <w:r w:rsidRPr="00D54959">
        <w:rPr>
          <w:sz w:val="24"/>
        </w:rPr>
        <w:t xml:space="preserve">ha sarnasemaks - haridus </w:t>
      </w:r>
      <w:proofErr w:type="spellStart"/>
      <w:r w:rsidRPr="00D54959">
        <w:rPr>
          <w:sz w:val="24"/>
        </w:rPr>
        <w:t>rahvusvahelistub</w:t>
      </w:r>
      <w:proofErr w:type="spellEnd"/>
      <w:r w:rsidRPr="00D54959">
        <w:rPr>
          <w:sz w:val="24"/>
        </w:rPr>
        <w:t>. Siiski p</w:t>
      </w:r>
      <w:r w:rsidRPr="00D54959">
        <w:rPr>
          <w:sz w:val="24"/>
        </w:rPr>
        <w:t>ü</w:t>
      </w:r>
      <w:r w:rsidRPr="00D54959">
        <w:rPr>
          <w:sz w:val="24"/>
        </w:rPr>
        <w:t xml:space="preserve">sivad paljud rahvuslikud ja riiklikud erijooned visalt vaatamata rahvusvahelistumise tugevale survele. Refraktsioon ehk 'murdumine' on hiljuti loodusteadustest sotsiaalteadustesse </w:t>
      </w:r>
      <w:r w:rsidRPr="00D54959">
        <w:rPr>
          <w:sz w:val="24"/>
        </w:rPr>
        <w:t>ü</w:t>
      </w:r>
      <w:r w:rsidRPr="00D54959">
        <w:rPr>
          <w:sz w:val="24"/>
        </w:rPr>
        <w:t>lev</w:t>
      </w:r>
      <w:r w:rsidRPr="00D54959">
        <w:rPr>
          <w:sz w:val="24"/>
        </w:rPr>
        <w:t>õ</w:t>
      </w:r>
      <w:r w:rsidRPr="00D54959">
        <w:rPr>
          <w:sz w:val="24"/>
        </w:rPr>
        <w:t>etud metafoorne m</w:t>
      </w:r>
      <w:r w:rsidRPr="00D54959">
        <w:rPr>
          <w:sz w:val="24"/>
        </w:rPr>
        <w:t>õ</w:t>
      </w:r>
      <w:r w:rsidRPr="00D54959">
        <w:rPr>
          <w:sz w:val="24"/>
        </w:rPr>
        <w:t>iste, mis m</w:t>
      </w:r>
      <w:r w:rsidRPr="00D54959">
        <w:rPr>
          <w:sz w:val="24"/>
        </w:rPr>
        <w:t>ä</w:t>
      </w:r>
      <w:r w:rsidRPr="00D54959">
        <w:rPr>
          <w:sz w:val="24"/>
        </w:rPr>
        <w:t>rgib n</w:t>
      </w:r>
      <w:r w:rsidRPr="00D54959">
        <w:rPr>
          <w:sz w:val="24"/>
        </w:rPr>
        <w:t>ä</w:t>
      </w:r>
      <w:r w:rsidRPr="00D54959">
        <w:rPr>
          <w:sz w:val="24"/>
        </w:rPr>
        <w:t>htust, kuidas rahvusvahelised tendentsid 'murduvad' ehk</w:t>
      </w:r>
      <w:bookmarkStart w:id="0" w:name="_GoBack"/>
      <w:bookmarkEnd w:id="0"/>
      <w:r w:rsidRPr="00D54959">
        <w:rPr>
          <w:sz w:val="24"/>
        </w:rPr>
        <w:t xml:space="preserve"> muudavad oma suunda, vaibuvad v</w:t>
      </w:r>
      <w:r w:rsidRPr="00D54959">
        <w:rPr>
          <w:sz w:val="24"/>
        </w:rPr>
        <w:t>õ</w:t>
      </w:r>
      <w:r w:rsidRPr="00D54959">
        <w:rPr>
          <w:sz w:val="24"/>
        </w:rPr>
        <w:t>i v</w:t>
      </w:r>
      <w:r w:rsidRPr="00D54959">
        <w:rPr>
          <w:sz w:val="24"/>
        </w:rPr>
        <w:t>õ</w:t>
      </w:r>
      <w:r w:rsidRPr="00D54959">
        <w:rPr>
          <w:sz w:val="24"/>
        </w:rPr>
        <w:t xml:space="preserve">imenduvad eri riikides ja regioonides, aga ka erinevatel riigisisestel tasanditel (omavalitsuses, asutuses, </w:t>
      </w:r>
      <w:r w:rsidRPr="00D54959">
        <w:rPr>
          <w:sz w:val="24"/>
        </w:rPr>
        <w:t>ü</w:t>
      </w:r>
      <w:r w:rsidRPr="00D54959">
        <w:rPr>
          <w:sz w:val="24"/>
        </w:rPr>
        <w:t>ksikindiviidi tasandil). Ettekande autor tutvustab refraktsiooni m</w:t>
      </w:r>
      <w:r w:rsidRPr="00D54959">
        <w:rPr>
          <w:sz w:val="24"/>
        </w:rPr>
        <w:t>õ</w:t>
      </w:r>
      <w:r w:rsidRPr="00D54959">
        <w:rPr>
          <w:sz w:val="24"/>
        </w:rPr>
        <w:t>iste olemust ja selle uurimiseks seni Eestis ja teistes riikides kasutatud meetodeid.</w:t>
      </w:r>
      <w:r w:rsidRPr="00D54959">
        <w:rPr>
          <w:sz w:val="24"/>
        </w:rPr>
        <w:t> </w:t>
      </w:r>
    </w:p>
    <w:p w14:paraId="26195204" w14:textId="77777777" w:rsidR="00F917B6" w:rsidRDefault="00F917B6"/>
    <w:sectPr w:rsidR="00F917B6" w:rsidSect="00B95620">
      <w:headerReference w:type="default" r:id="rId7"/>
      <w:pgSz w:w="11906" w:h="8391" w:orient="landscape" w:code="11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C2B93F" w14:textId="77777777" w:rsidR="00952C30" w:rsidRDefault="00952C30" w:rsidP="00B95620">
      <w:pPr>
        <w:spacing w:after="0" w:line="240" w:lineRule="auto"/>
      </w:pPr>
      <w:r>
        <w:separator/>
      </w:r>
    </w:p>
  </w:endnote>
  <w:endnote w:type="continuationSeparator" w:id="0">
    <w:p w14:paraId="4EA237AD" w14:textId="77777777" w:rsidR="00952C30" w:rsidRDefault="00952C30" w:rsidP="00B95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Open Sans">
    <w:altName w:val="Segoe UI"/>
    <w:panose1 w:val="020B0606030504020204"/>
    <w:charset w:val="BA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182DDA" w14:textId="77777777" w:rsidR="00952C30" w:rsidRDefault="00952C30" w:rsidP="00B95620">
      <w:pPr>
        <w:spacing w:after="0" w:line="240" w:lineRule="auto"/>
      </w:pPr>
      <w:r>
        <w:separator/>
      </w:r>
    </w:p>
  </w:footnote>
  <w:footnote w:type="continuationSeparator" w:id="0">
    <w:p w14:paraId="2DD9CAF1" w14:textId="77777777" w:rsidR="00952C30" w:rsidRDefault="00952C30" w:rsidP="00B956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9D0E49" w14:textId="4E411258" w:rsidR="00B95620" w:rsidRPr="00B95620" w:rsidRDefault="00B95620" w:rsidP="00B95620">
    <w:pPr>
      <w:pStyle w:val="Section1"/>
    </w:pPr>
    <w:r w:rsidRPr="00B95620">
      <w:t xml:space="preserve">Rain Mikser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E4F09A"/>
    <w:lvl w:ilvl="0">
      <w:start w:val="1"/>
      <w:numFmt w:val="decimal"/>
      <w:pStyle w:val="ListNumber"/>
      <w:lvlText w:val="%1)"/>
      <w:lvlJc w:val="left"/>
      <w:pPr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97B0E13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 w15:restartNumberingAfterBreak="0">
    <w:nsid w:val="07DA773A"/>
    <w:multiLevelType w:val="multilevel"/>
    <w:tmpl w:val="3FEA6B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0E97F9C"/>
    <w:multiLevelType w:val="hybridMultilevel"/>
    <w:tmpl w:val="5ECC3282"/>
    <w:lvl w:ilvl="0" w:tplc="F1F623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E4346E"/>
    <w:multiLevelType w:val="multilevel"/>
    <w:tmpl w:val="7E8E7E70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13" w15:restartNumberingAfterBreak="0">
    <w:nsid w:val="265E1570"/>
    <w:multiLevelType w:val="multilevel"/>
    <w:tmpl w:val="AA7E4094"/>
    <w:lvl w:ilvl="0">
      <w:start w:val="1"/>
      <w:numFmt w:val="decimal"/>
      <w:lvlText w:val="%1.1.1.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4490A9F"/>
    <w:multiLevelType w:val="multilevel"/>
    <w:tmpl w:val="D690DC0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3B237BE1"/>
    <w:multiLevelType w:val="multilevel"/>
    <w:tmpl w:val="09067B2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6" w15:restartNumberingAfterBreak="0">
    <w:nsid w:val="438B75AE"/>
    <w:multiLevelType w:val="multilevel"/>
    <w:tmpl w:val="075835F2"/>
    <w:lvl w:ilvl="0">
      <w:start w:val="1"/>
      <w:numFmt w:val="decimal"/>
      <w:pStyle w:val="ListParagraph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4A323265"/>
    <w:multiLevelType w:val="multilevel"/>
    <w:tmpl w:val="8050F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4D910128"/>
    <w:multiLevelType w:val="hybridMultilevel"/>
    <w:tmpl w:val="A3E28542"/>
    <w:lvl w:ilvl="0" w:tplc="41D4E7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11079E"/>
    <w:multiLevelType w:val="multilevel"/>
    <w:tmpl w:val="7E84ED3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5B4C49D8"/>
    <w:multiLevelType w:val="hybridMultilevel"/>
    <w:tmpl w:val="EEF82E84"/>
    <w:lvl w:ilvl="0" w:tplc="0E9822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6B2D32"/>
    <w:multiLevelType w:val="hybridMultilevel"/>
    <w:tmpl w:val="DBF61C56"/>
    <w:lvl w:ilvl="0" w:tplc="583EBC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AD428E"/>
    <w:multiLevelType w:val="multilevel"/>
    <w:tmpl w:val="203E6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66BC02DE"/>
    <w:multiLevelType w:val="hybridMultilevel"/>
    <w:tmpl w:val="3B2ECFF4"/>
    <w:lvl w:ilvl="0" w:tplc="5602EEA4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0E7D68"/>
    <w:multiLevelType w:val="hybridMultilevel"/>
    <w:tmpl w:val="2E3E7276"/>
    <w:lvl w:ilvl="0" w:tplc="29109F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trike w:val="0"/>
        <w:dstrike w:val="0"/>
        <w:vanish w:val="0"/>
        <w:u w:color="7F7F7F" w:themeColor="text1" w:themeTint="80"/>
        <w:vertAlign w:val="baseline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0"/>
  </w:num>
  <w:num w:numId="3">
    <w:abstractNumId w:val="18"/>
  </w:num>
  <w:num w:numId="4">
    <w:abstractNumId w:val="10"/>
  </w:num>
  <w:num w:numId="5">
    <w:abstractNumId w:val="10"/>
  </w:num>
  <w:num w:numId="6">
    <w:abstractNumId w:val="24"/>
  </w:num>
  <w:num w:numId="7">
    <w:abstractNumId w:val="18"/>
  </w:num>
  <w:num w:numId="8">
    <w:abstractNumId w:val="23"/>
  </w:num>
  <w:num w:numId="9">
    <w:abstractNumId w:val="18"/>
  </w:num>
  <w:num w:numId="10">
    <w:abstractNumId w:val="18"/>
  </w:num>
  <w:num w:numId="11">
    <w:abstractNumId w:val="13"/>
  </w:num>
  <w:num w:numId="12">
    <w:abstractNumId w:val="22"/>
  </w:num>
  <w:num w:numId="13">
    <w:abstractNumId w:val="18"/>
  </w:num>
  <w:num w:numId="14">
    <w:abstractNumId w:val="9"/>
  </w:num>
  <w:num w:numId="15">
    <w:abstractNumId w:val="9"/>
  </w:num>
  <w:num w:numId="16">
    <w:abstractNumId w:val="8"/>
  </w:num>
  <w:num w:numId="17">
    <w:abstractNumId w:val="8"/>
  </w:num>
  <w:num w:numId="18">
    <w:abstractNumId w:val="7"/>
  </w:num>
  <w:num w:numId="19">
    <w:abstractNumId w:val="7"/>
  </w:num>
  <w:num w:numId="20">
    <w:abstractNumId w:val="6"/>
  </w:num>
  <w:num w:numId="21">
    <w:abstractNumId w:val="6"/>
  </w:num>
  <w:num w:numId="22">
    <w:abstractNumId w:val="5"/>
  </w:num>
  <w:num w:numId="23">
    <w:abstractNumId w:val="5"/>
  </w:num>
  <w:num w:numId="24">
    <w:abstractNumId w:val="4"/>
  </w:num>
  <w:num w:numId="25">
    <w:abstractNumId w:val="4"/>
  </w:num>
  <w:num w:numId="26">
    <w:abstractNumId w:val="3"/>
  </w:num>
  <w:num w:numId="27">
    <w:abstractNumId w:val="3"/>
  </w:num>
  <w:num w:numId="28">
    <w:abstractNumId w:val="2"/>
  </w:num>
  <w:num w:numId="29">
    <w:abstractNumId w:val="2"/>
  </w:num>
  <w:num w:numId="30">
    <w:abstractNumId w:val="1"/>
  </w:num>
  <w:num w:numId="31">
    <w:abstractNumId w:val="1"/>
  </w:num>
  <w:num w:numId="32">
    <w:abstractNumId w:val="0"/>
  </w:num>
  <w:num w:numId="33">
    <w:abstractNumId w:val="0"/>
  </w:num>
  <w:num w:numId="34">
    <w:abstractNumId w:val="8"/>
  </w:num>
  <w:num w:numId="35">
    <w:abstractNumId w:val="8"/>
  </w:num>
  <w:num w:numId="36">
    <w:abstractNumId w:val="8"/>
  </w:num>
  <w:num w:numId="37">
    <w:abstractNumId w:val="8"/>
  </w:num>
  <w:num w:numId="38">
    <w:abstractNumId w:val="9"/>
  </w:num>
  <w:num w:numId="39">
    <w:abstractNumId w:val="12"/>
  </w:num>
  <w:num w:numId="40">
    <w:abstractNumId w:val="17"/>
  </w:num>
  <w:num w:numId="41">
    <w:abstractNumId w:val="15"/>
  </w:num>
  <w:num w:numId="42">
    <w:abstractNumId w:val="21"/>
  </w:num>
  <w:num w:numId="43">
    <w:abstractNumId w:val="19"/>
  </w:num>
  <w:num w:numId="44">
    <w:abstractNumId w:val="14"/>
  </w:num>
  <w:num w:numId="45">
    <w:abstractNumId w:val="16"/>
  </w:num>
  <w:num w:numId="46">
    <w:abstractNumId w:val="16"/>
  </w:num>
  <w:num w:numId="47">
    <w:abstractNumId w:val="1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620"/>
    <w:rsid w:val="00002E41"/>
    <w:rsid w:val="00014FDA"/>
    <w:rsid w:val="0002788C"/>
    <w:rsid w:val="00061F74"/>
    <w:rsid w:val="0007384F"/>
    <w:rsid w:val="000B63FF"/>
    <w:rsid w:val="00145B93"/>
    <w:rsid w:val="00173D55"/>
    <w:rsid w:val="001C5853"/>
    <w:rsid w:val="001C7DCB"/>
    <w:rsid w:val="001D16C3"/>
    <w:rsid w:val="001E510E"/>
    <w:rsid w:val="00214254"/>
    <w:rsid w:val="002257BC"/>
    <w:rsid w:val="00234EFE"/>
    <w:rsid w:val="00245F7B"/>
    <w:rsid w:val="00250695"/>
    <w:rsid w:val="00254495"/>
    <w:rsid w:val="002A217D"/>
    <w:rsid w:val="002B1C40"/>
    <w:rsid w:val="002C6C79"/>
    <w:rsid w:val="00311E0D"/>
    <w:rsid w:val="00322DD6"/>
    <w:rsid w:val="003A7559"/>
    <w:rsid w:val="003C024F"/>
    <w:rsid w:val="0044632A"/>
    <w:rsid w:val="00486FE7"/>
    <w:rsid w:val="004902AE"/>
    <w:rsid w:val="004A1C9F"/>
    <w:rsid w:val="004A4FBB"/>
    <w:rsid w:val="004E036B"/>
    <w:rsid w:val="004F57E9"/>
    <w:rsid w:val="00507B67"/>
    <w:rsid w:val="0052518E"/>
    <w:rsid w:val="00526875"/>
    <w:rsid w:val="00552D35"/>
    <w:rsid w:val="00557851"/>
    <w:rsid w:val="005966B9"/>
    <w:rsid w:val="005A11F3"/>
    <w:rsid w:val="005B0A1C"/>
    <w:rsid w:val="00605A64"/>
    <w:rsid w:val="00637E54"/>
    <w:rsid w:val="00642A0D"/>
    <w:rsid w:val="00651CF8"/>
    <w:rsid w:val="00670BA2"/>
    <w:rsid w:val="00682B51"/>
    <w:rsid w:val="006E4692"/>
    <w:rsid w:val="00743A31"/>
    <w:rsid w:val="00771911"/>
    <w:rsid w:val="00775BE3"/>
    <w:rsid w:val="007822E5"/>
    <w:rsid w:val="00787F14"/>
    <w:rsid w:val="007D3A14"/>
    <w:rsid w:val="007E0993"/>
    <w:rsid w:val="007F3942"/>
    <w:rsid w:val="00804B5C"/>
    <w:rsid w:val="00826C3C"/>
    <w:rsid w:val="00882299"/>
    <w:rsid w:val="00883D0B"/>
    <w:rsid w:val="008D02E2"/>
    <w:rsid w:val="008D512C"/>
    <w:rsid w:val="008E16B3"/>
    <w:rsid w:val="00902F55"/>
    <w:rsid w:val="0094435B"/>
    <w:rsid w:val="009443A8"/>
    <w:rsid w:val="00952C30"/>
    <w:rsid w:val="00965279"/>
    <w:rsid w:val="00982950"/>
    <w:rsid w:val="009A09B4"/>
    <w:rsid w:val="009B4C32"/>
    <w:rsid w:val="009C3521"/>
    <w:rsid w:val="009D12A9"/>
    <w:rsid w:val="009D7BAC"/>
    <w:rsid w:val="009F06F0"/>
    <w:rsid w:val="00A56099"/>
    <w:rsid w:val="00A61710"/>
    <w:rsid w:val="00A67546"/>
    <w:rsid w:val="00A9309C"/>
    <w:rsid w:val="00AA68D4"/>
    <w:rsid w:val="00AB2C34"/>
    <w:rsid w:val="00AE1D89"/>
    <w:rsid w:val="00AE2C40"/>
    <w:rsid w:val="00AF5ACD"/>
    <w:rsid w:val="00B0558A"/>
    <w:rsid w:val="00B2690D"/>
    <w:rsid w:val="00B333A3"/>
    <w:rsid w:val="00B723D4"/>
    <w:rsid w:val="00B75308"/>
    <w:rsid w:val="00B75897"/>
    <w:rsid w:val="00B95620"/>
    <w:rsid w:val="00BA4BF1"/>
    <w:rsid w:val="00BB2814"/>
    <w:rsid w:val="00BB5D55"/>
    <w:rsid w:val="00BB5E34"/>
    <w:rsid w:val="00BC1EF7"/>
    <w:rsid w:val="00C231EE"/>
    <w:rsid w:val="00C26F1A"/>
    <w:rsid w:val="00C418D9"/>
    <w:rsid w:val="00C46F0C"/>
    <w:rsid w:val="00C47897"/>
    <w:rsid w:val="00C62ED9"/>
    <w:rsid w:val="00C667DD"/>
    <w:rsid w:val="00CB59A6"/>
    <w:rsid w:val="00CD40BE"/>
    <w:rsid w:val="00D266F7"/>
    <w:rsid w:val="00D32480"/>
    <w:rsid w:val="00D54959"/>
    <w:rsid w:val="00D77250"/>
    <w:rsid w:val="00D93EEA"/>
    <w:rsid w:val="00DB05EA"/>
    <w:rsid w:val="00DC6B66"/>
    <w:rsid w:val="00DD25DE"/>
    <w:rsid w:val="00EB3E32"/>
    <w:rsid w:val="00EC0A5C"/>
    <w:rsid w:val="00F00A20"/>
    <w:rsid w:val="00F13605"/>
    <w:rsid w:val="00F1369A"/>
    <w:rsid w:val="00F20A37"/>
    <w:rsid w:val="00F258B2"/>
    <w:rsid w:val="00F55D4F"/>
    <w:rsid w:val="00F82E80"/>
    <w:rsid w:val="00F8404F"/>
    <w:rsid w:val="00F917B6"/>
    <w:rsid w:val="00F92A4E"/>
    <w:rsid w:val="00FA78A2"/>
    <w:rsid w:val="00FB7E8E"/>
    <w:rsid w:val="00FE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eastAsia="et-E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2f2f2"/>
    </o:shapedefaults>
    <o:shapelayout v:ext="edit">
      <o:idmap v:ext="edit" data="1"/>
    </o:shapelayout>
  </w:shapeDefaults>
  <w:decimalSymbol w:val=","/>
  <w:listSeparator w:val=","/>
  <w14:docId w14:val="6BF72010"/>
  <w15:chartTrackingRefBased/>
  <w15:docId w15:val="{5F5D6CF3-B3F5-4AC8-B592-1C9636496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4"/>
        <w:szCs w:val="24"/>
        <w:lang w:val="et-EE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iPriority="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16C3"/>
    <w:pPr>
      <w:spacing w:after="160" w:line="259" w:lineRule="auto"/>
      <w:ind w:firstLine="0"/>
      <w:jc w:val="both"/>
    </w:pPr>
    <w:rPr>
      <w:rFonts w:hAnsi="Times New Roman" w:cs="Times New Roman"/>
      <w:sz w:val="23"/>
      <w:szCs w:val="22"/>
      <w:lang w:eastAsia="et-E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45B93"/>
    <w:pPr>
      <w:keepNext/>
      <w:numPr>
        <w:numId w:val="44"/>
      </w:numPr>
      <w:shd w:val="clear" w:color="auto" w:fill="FFFFFF"/>
      <w:spacing w:before="240" w:after="240" w:line="252" w:lineRule="auto"/>
      <w:outlineLvl w:val="0"/>
    </w:pPr>
    <w:rPr>
      <w:rFonts w:ascii="Open Sans" w:hAnsi="Open Sans"/>
      <w:b/>
      <w:bCs/>
      <w:caps/>
      <w:color w:val="00A1A1"/>
      <w:spacing w:val="20"/>
      <w:sz w:val="22"/>
      <w:szCs w:val="21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45B93"/>
    <w:pPr>
      <w:keepNext/>
      <w:keepLines/>
      <w:numPr>
        <w:ilvl w:val="1"/>
        <w:numId w:val="47"/>
      </w:numPr>
      <w:suppressAutoHyphens/>
      <w:spacing w:before="40" w:after="0" w:line="240" w:lineRule="auto"/>
      <w:outlineLvl w:val="1"/>
    </w:pPr>
    <w:rPr>
      <w:rFonts w:asciiTheme="majorHAnsi" w:eastAsiaTheme="majorEastAsia" w:hAnsiTheme="majorHAnsi"/>
      <w:b/>
      <w:color w:val="2F5496" w:themeColor="accent1" w:themeShade="BF"/>
      <w:sz w:val="26"/>
      <w:szCs w:val="26"/>
      <w:lang w:eastAsia="ar-SA"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rsid w:val="00145B93"/>
    <w:pPr>
      <w:keepNext/>
      <w:keepLines/>
      <w:numPr>
        <w:ilvl w:val="2"/>
        <w:numId w:val="47"/>
      </w:numPr>
      <w:outlineLvl w:val="2"/>
    </w:pPr>
    <w:rPr>
      <w:rFonts w:asciiTheme="majorHAnsi" w:eastAsiaTheme="majorEastAsia" w:hAnsiTheme="majorHAnsi"/>
      <w:b/>
      <w:bCs/>
    </w:rPr>
  </w:style>
  <w:style w:type="paragraph" w:styleId="Heading4">
    <w:name w:val="heading 4"/>
    <w:basedOn w:val="Normal"/>
    <w:next w:val="Normal"/>
    <w:link w:val="Heading4Char"/>
    <w:uiPriority w:val="3"/>
    <w:unhideWhenUsed/>
    <w:rsid w:val="00145B93"/>
    <w:pPr>
      <w:keepNext/>
      <w:keepLines/>
      <w:numPr>
        <w:ilvl w:val="3"/>
        <w:numId w:val="47"/>
      </w:numPr>
      <w:outlineLvl w:val="3"/>
    </w:pPr>
    <w:rPr>
      <w:rFonts w:asciiTheme="majorHAnsi" w:eastAsiaTheme="majorEastAsia" w:hAnsiTheme="majorHAns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145B93"/>
    <w:pPr>
      <w:keepNext/>
      <w:keepLines/>
      <w:numPr>
        <w:ilvl w:val="4"/>
        <w:numId w:val="47"/>
      </w:numPr>
      <w:outlineLvl w:val="4"/>
    </w:pPr>
    <w:rPr>
      <w:rFonts w:asciiTheme="majorHAnsi" w:eastAsiaTheme="majorEastAsia" w:hAnsiTheme="majorHAnsi"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145B93"/>
    <w:pPr>
      <w:keepNext/>
      <w:keepLines/>
      <w:numPr>
        <w:ilvl w:val="5"/>
        <w:numId w:val="47"/>
      </w:numPr>
      <w:spacing w:before="40"/>
      <w:outlineLvl w:val="5"/>
    </w:pPr>
    <w:rPr>
      <w:rFonts w:asciiTheme="majorHAnsi" w:eastAsiaTheme="majorEastAsia" w:hAnsiTheme="majorHAns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145B93"/>
    <w:pPr>
      <w:keepNext/>
      <w:keepLines/>
      <w:numPr>
        <w:ilvl w:val="6"/>
        <w:numId w:val="47"/>
      </w:numPr>
      <w:spacing w:before="40"/>
      <w:outlineLvl w:val="6"/>
    </w:pPr>
    <w:rPr>
      <w:rFonts w:asciiTheme="majorHAnsi" w:eastAsiaTheme="majorEastAsia" w:hAnsiTheme="majorHAns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145B93"/>
    <w:pPr>
      <w:keepNext/>
      <w:keepLines/>
      <w:numPr>
        <w:ilvl w:val="7"/>
        <w:numId w:val="47"/>
      </w:numPr>
      <w:spacing w:before="40"/>
      <w:outlineLvl w:val="7"/>
    </w:pPr>
    <w:rPr>
      <w:rFonts w:asciiTheme="majorHAnsi" w:eastAsiaTheme="majorEastAsia" w:hAnsiTheme="majorHAns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145B93"/>
    <w:pPr>
      <w:keepNext/>
      <w:keepLines/>
      <w:numPr>
        <w:ilvl w:val="8"/>
        <w:numId w:val="47"/>
      </w:numPr>
      <w:spacing w:before="40"/>
      <w:outlineLvl w:val="8"/>
    </w:pPr>
    <w:rPr>
      <w:rFonts w:asciiTheme="majorHAnsi" w:eastAsiaTheme="majorEastAsia" w:hAnsiTheme="majorHAns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esti">
    <w:name w:val="Eesti"/>
    <w:basedOn w:val="Normal"/>
    <w:link w:val="EestiChar"/>
    <w:autoRedefine/>
    <w:qFormat/>
    <w:rsid w:val="009B4C32"/>
    <w:pPr>
      <w:spacing w:after="100" w:afterAutospacing="1" w:line="240" w:lineRule="auto"/>
    </w:pPr>
    <w:rPr>
      <w:rFonts w:ascii="Times New Roman"/>
      <w:color w:val="8A9820"/>
      <w:sz w:val="21"/>
      <w:lang w:eastAsia="ru-RU"/>
    </w:rPr>
  </w:style>
  <w:style w:type="character" w:customStyle="1" w:styleId="EestiChar">
    <w:name w:val="Eesti Char"/>
    <w:basedOn w:val="DefaultParagraphFont"/>
    <w:link w:val="Eesti"/>
    <w:rsid w:val="009B4C32"/>
    <w:rPr>
      <w:rFonts w:ascii="Times New Roman" w:eastAsia="Times New Roman" w:hAnsi="Times New Roman" w:cs="Times New Roman"/>
      <w:color w:val="8A9820"/>
      <w:sz w:val="21"/>
      <w:lang w:eastAsia="ru-RU"/>
    </w:rPr>
  </w:style>
  <w:style w:type="paragraph" w:styleId="Title">
    <w:name w:val="Title"/>
    <w:basedOn w:val="Normal"/>
    <w:next w:val="Normal"/>
    <w:link w:val="TitleChar"/>
    <w:autoRedefine/>
    <w:qFormat/>
    <w:rsid w:val="00AE2C40"/>
    <w:pPr>
      <w:spacing w:before="120" w:after="240" w:line="240" w:lineRule="auto"/>
      <w:contextualSpacing/>
      <w:jc w:val="center"/>
    </w:pPr>
    <w:rPr>
      <w:rFonts w:asciiTheme="majorHAnsi" w:eastAsiaTheme="majorEastAsia" w:hAnsiTheme="majorHAns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rsid w:val="00AE2C40"/>
    <w:rPr>
      <w:rFonts w:asciiTheme="majorHAnsi" w:eastAsiaTheme="majorEastAsia" w:hAnsiTheme="majorHAnsi" w:cstheme="majorBidi"/>
      <w:spacing w:val="-10"/>
      <w:kern w:val="28"/>
      <w:sz w:val="4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145B93"/>
    <w:rPr>
      <w:rFonts w:ascii="Open Sans" w:hAnsi="Open Sans" w:cs="Calibri"/>
      <w:b/>
      <w:bCs/>
      <w:caps/>
      <w:color w:val="00A1A1"/>
      <w:spacing w:val="20"/>
      <w:sz w:val="22"/>
      <w:szCs w:val="21"/>
      <w:shd w:val="clear" w:color="auto" w:fill="FFFFFF"/>
      <w:lang w:eastAsia="et-EE"/>
    </w:rPr>
  </w:style>
  <w:style w:type="paragraph" w:customStyle="1" w:styleId="Table">
    <w:name w:val="Table"/>
    <w:basedOn w:val="NoSpacing"/>
    <w:link w:val="TableChar"/>
    <w:autoRedefine/>
    <w:qFormat/>
    <w:rsid w:val="00A67546"/>
    <w:pPr>
      <w:keepNext/>
      <w:framePr w:hSpace="142" w:wrap="around" w:vAnchor="text" w:hAnchor="margin" w:xAlign="right" w:y="1"/>
      <w:spacing w:before="40" w:after="80"/>
      <w:ind w:firstLine="0"/>
      <w:suppressOverlap/>
      <w:jc w:val="left"/>
    </w:pPr>
    <w:rPr>
      <w:sz w:val="21"/>
    </w:rPr>
  </w:style>
  <w:style w:type="paragraph" w:customStyle="1" w:styleId="TableHeading">
    <w:name w:val="Table Heading"/>
    <w:basedOn w:val="Table"/>
    <w:qFormat/>
    <w:rsid w:val="00D32480"/>
    <w:pPr>
      <w:framePr w:wrap="around"/>
      <w:jc w:val="center"/>
    </w:pPr>
    <w:rPr>
      <w:b/>
      <w:bCs/>
    </w:rPr>
  </w:style>
  <w:style w:type="paragraph" w:styleId="TableofFigures">
    <w:name w:val="table of figures"/>
    <w:basedOn w:val="Normal"/>
    <w:next w:val="Normal"/>
    <w:uiPriority w:val="99"/>
    <w:unhideWhenUsed/>
    <w:rsid w:val="00D32480"/>
  </w:style>
  <w:style w:type="paragraph" w:styleId="ListParagraph">
    <w:name w:val="List Paragraph"/>
    <w:basedOn w:val="Normal"/>
    <w:autoRedefine/>
    <w:uiPriority w:val="34"/>
    <w:unhideWhenUsed/>
    <w:qFormat/>
    <w:rsid w:val="00145B93"/>
    <w:pPr>
      <w:numPr>
        <w:numId w:val="48"/>
      </w:numPr>
      <w:spacing w:after="80"/>
    </w:pPr>
    <w:rPr>
      <w:rFonts w:ascii="Times New Roman" w:eastAsiaTheme="minorHAnsi"/>
      <w:szCs w:val="24"/>
    </w:rPr>
  </w:style>
  <w:style w:type="paragraph" w:customStyle="1" w:styleId="SectionTitle">
    <w:name w:val="Section Title"/>
    <w:basedOn w:val="Normal"/>
    <w:next w:val="Normal"/>
    <w:uiPriority w:val="2"/>
    <w:qFormat/>
    <w:rsid w:val="00D32480"/>
    <w:pPr>
      <w:pageBreakBefore/>
      <w:jc w:val="center"/>
      <w:outlineLvl w:val="0"/>
    </w:pPr>
    <w:rPr>
      <w:rFonts w:asciiTheme="majorHAnsi" w:eastAsiaTheme="majorEastAsia" w:hAnsiTheme="majorHAnsi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9C3521"/>
    <w:pPr>
      <w:spacing w:after="80" w:line="240" w:lineRule="auto"/>
    </w:pPr>
    <w:rPr>
      <w:rFonts w:hAnsi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C3521"/>
    <w:rPr>
      <w:rFonts w:cs="Times New Roman"/>
      <w:sz w:val="20"/>
      <w:szCs w:val="20"/>
    </w:rPr>
  </w:style>
  <w:style w:type="paragraph" w:styleId="Subtitle">
    <w:name w:val="Subtitle"/>
    <w:basedOn w:val="Normal"/>
    <w:next w:val="Normal"/>
    <w:link w:val="SubtitleChar"/>
    <w:autoRedefine/>
    <w:qFormat/>
    <w:rsid w:val="00A61710"/>
    <w:pPr>
      <w:spacing w:before="120" w:after="240"/>
      <w:jc w:val="center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rsid w:val="00A61710"/>
    <w:rPr>
      <w:rFonts w:ascii="Cambria" w:hAnsi="Cambria" w:cs="Calibri"/>
      <w:sz w:val="23"/>
      <w:szCs w:val="22"/>
      <w:lang w:val="en-US"/>
    </w:rPr>
  </w:style>
  <w:style w:type="paragraph" w:styleId="NoSpacing">
    <w:name w:val="No Spacing"/>
    <w:link w:val="NoSpacingChar"/>
    <w:autoRedefine/>
    <w:uiPriority w:val="1"/>
    <w:qFormat/>
    <w:rsid w:val="00CD40BE"/>
    <w:pPr>
      <w:spacing w:line="240" w:lineRule="auto"/>
      <w:ind w:left="10" w:right="540" w:hanging="10"/>
      <w:jc w:val="both"/>
    </w:pPr>
    <w:rPr>
      <w:rFonts w:ascii="Calibri" w:eastAsia="Calibri" w:hAnsi="Calibri" w:cs="Calibri"/>
      <w:color w:val="000000"/>
      <w:sz w:val="23"/>
      <w:szCs w:val="22"/>
      <w:lang w:eastAsia="et-EE"/>
    </w:rPr>
  </w:style>
  <w:style w:type="character" w:customStyle="1" w:styleId="NoSpacingChar">
    <w:name w:val="No Spacing Char"/>
    <w:basedOn w:val="DefaultParagraphFont"/>
    <w:link w:val="NoSpacing"/>
    <w:uiPriority w:val="1"/>
    <w:rsid w:val="00CD40BE"/>
    <w:rPr>
      <w:rFonts w:ascii="Calibri" w:eastAsia="Calibri" w:hAnsi="Calibri" w:cs="Calibri"/>
      <w:color w:val="000000"/>
      <w:sz w:val="23"/>
      <w:szCs w:val="22"/>
      <w:lang w:eastAsia="et-EE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D32480"/>
    <w:rPr>
      <w:smallCaps/>
      <w:color w:val="5A5A5A" w:themeColor="text1" w:themeTint="A5"/>
    </w:rPr>
  </w:style>
  <w:style w:type="paragraph" w:styleId="Quote">
    <w:name w:val="Quote"/>
    <w:basedOn w:val="Normal"/>
    <w:next w:val="Normal"/>
    <w:link w:val="QuoteChar"/>
    <w:autoRedefine/>
    <w:uiPriority w:val="29"/>
    <w:unhideWhenUsed/>
    <w:qFormat/>
    <w:rsid w:val="00F92A4E"/>
    <w:pPr>
      <w:spacing w:before="200"/>
      <w:ind w:left="708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2A4E"/>
    <w:rPr>
      <w:rFonts w:ascii="Calibri" w:hAnsi="Calibri" w:cs="Calibri"/>
      <w:i/>
      <w:iCs/>
      <w:color w:val="404040" w:themeColor="text1" w:themeTint="BF"/>
      <w:sz w:val="23"/>
      <w:szCs w:val="22"/>
    </w:rPr>
  </w:style>
  <w:style w:type="character" w:customStyle="1" w:styleId="Heading3Char">
    <w:name w:val="Heading 3 Char"/>
    <w:basedOn w:val="DefaultParagraphFont"/>
    <w:link w:val="Heading3"/>
    <w:uiPriority w:val="3"/>
    <w:rsid w:val="00D32480"/>
    <w:rPr>
      <w:rFonts w:asciiTheme="majorHAnsi" w:eastAsiaTheme="majorEastAsia" w:hAnsiTheme="majorHAnsi" w:cstheme="majorBidi"/>
      <w:b/>
      <w:bCs/>
      <w:kern w:val="24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7822E5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  <w:lang w:eastAsia="ar-SA"/>
    </w:rPr>
  </w:style>
  <w:style w:type="paragraph" w:customStyle="1" w:styleId="TableFigure">
    <w:name w:val="Table/Figure"/>
    <w:basedOn w:val="Normal"/>
    <w:uiPriority w:val="4"/>
    <w:qFormat/>
    <w:rsid w:val="00D32480"/>
    <w:pPr>
      <w:spacing w:before="240"/>
      <w:contextualSpacing/>
    </w:pPr>
  </w:style>
  <w:style w:type="character" w:styleId="Hyperlink">
    <w:name w:val="Hyperlink"/>
    <w:basedOn w:val="DefaultParagraphFont"/>
    <w:uiPriority w:val="99"/>
    <w:unhideWhenUsed/>
    <w:rsid w:val="00D32480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32480"/>
    <w:pPr>
      <w:spacing w:after="100"/>
    </w:pPr>
  </w:style>
  <w:style w:type="table" w:styleId="GridTable4-Accent2">
    <w:name w:val="Grid Table 4 Accent 2"/>
    <w:basedOn w:val="TableNormal"/>
    <w:uiPriority w:val="49"/>
    <w:rsid w:val="00F8404F"/>
    <w:pPr>
      <w:spacing w:line="240" w:lineRule="auto"/>
    </w:pPr>
    <w:rPr>
      <w:rFonts w:eastAsiaTheme="minorEastAsia"/>
      <w:sz w:val="22"/>
      <w:lang w:val="en-US" w:eastAsia="ja-JP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TableFigureHeading">
    <w:name w:val="Table/Figure Heading"/>
    <w:basedOn w:val="Normal"/>
    <w:uiPriority w:val="4"/>
    <w:qFormat/>
    <w:rsid w:val="00F8404F"/>
    <w:pPr>
      <w:spacing w:before="60" w:after="60" w:line="240" w:lineRule="auto"/>
      <w:contextualSpacing/>
    </w:pPr>
    <w:rPr>
      <w:b/>
      <w:sz w:val="22"/>
    </w:rPr>
  </w:style>
  <w:style w:type="character" w:styleId="Strong">
    <w:name w:val="Strong"/>
    <w:basedOn w:val="DefaultParagraphFont"/>
    <w:uiPriority w:val="22"/>
    <w:unhideWhenUsed/>
    <w:qFormat/>
    <w:rsid w:val="00D32480"/>
    <w:rPr>
      <w:b/>
      <w:bCs w:val="0"/>
      <w:i/>
      <w:caps w:val="0"/>
      <w:smallCaps w:val="0"/>
    </w:rPr>
  </w:style>
  <w:style w:type="paragraph" w:styleId="Bibliography">
    <w:name w:val="Bibliography"/>
    <w:basedOn w:val="Normal"/>
    <w:next w:val="Normal"/>
    <w:autoRedefine/>
    <w:uiPriority w:val="37"/>
    <w:unhideWhenUsed/>
    <w:qFormat/>
    <w:rsid w:val="00145B93"/>
    <w:pPr>
      <w:ind w:left="720" w:hanging="720"/>
    </w:pPr>
    <w:rPr>
      <w:rFonts w:ascii="Times New Roman" w:eastAsiaTheme="minorHAnsi"/>
      <w:szCs w:val="24"/>
    </w:rPr>
  </w:style>
  <w:style w:type="paragraph" w:customStyle="1" w:styleId="English">
    <w:name w:val="English"/>
    <w:basedOn w:val="Normal"/>
    <w:link w:val="EnglishChar"/>
    <w:autoRedefine/>
    <w:qFormat/>
    <w:rsid w:val="00311E0D"/>
    <w:rPr>
      <w:rFonts w:eastAsiaTheme="minorEastAsia"/>
      <w:i/>
      <w:szCs w:val="20"/>
    </w:rPr>
  </w:style>
  <w:style w:type="character" w:customStyle="1" w:styleId="EnglishChar">
    <w:name w:val="English Char"/>
    <w:basedOn w:val="DefaultParagraphFont"/>
    <w:link w:val="English"/>
    <w:rsid w:val="00311E0D"/>
    <w:rPr>
      <w:rFonts w:eastAsiaTheme="minorEastAsia"/>
      <w:i/>
      <w:sz w:val="23"/>
      <w:szCs w:val="20"/>
      <w:lang w:val="en-US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F00A20"/>
    <w:pPr>
      <w:spacing w:after="120" w:line="240" w:lineRule="auto"/>
    </w:pPr>
    <w:rPr>
      <w:rFonts w:ascii="Times New Roman"/>
      <w:i/>
      <w:iCs/>
      <w:color w:val="44546A" w:themeColor="text2"/>
      <w:sz w:val="21"/>
      <w:szCs w:val="18"/>
    </w:rPr>
  </w:style>
  <w:style w:type="paragraph" w:customStyle="1" w:styleId="Title2">
    <w:name w:val="Title 2"/>
    <w:basedOn w:val="Normal"/>
    <w:uiPriority w:val="10"/>
    <w:qFormat/>
    <w:rsid w:val="00D32480"/>
    <w:pPr>
      <w:jc w:val="center"/>
    </w:pPr>
  </w:style>
  <w:style w:type="table" w:customStyle="1" w:styleId="APAReport">
    <w:name w:val="APA Report"/>
    <w:basedOn w:val="TableNormal"/>
    <w:uiPriority w:val="99"/>
    <w:rsid w:val="00D32480"/>
    <w:pPr>
      <w:spacing w:line="240" w:lineRule="auto"/>
    </w:pPr>
    <w:rPr>
      <w:rFonts w:eastAsiaTheme="minorEastAsia"/>
      <w:lang w:val="en-US" w:eastAsia="ja-JP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heading0">
    <w:name w:val="Table heading"/>
    <w:basedOn w:val="Table"/>
    <w:autoRedefine/>
    <w:qFormat/>
    <w:rsid w:val="00D32480"/>
    <w:pPr>
      <w:framePr w:wrap="around"/>
      <w:jc w:val="center"/>
    </w:pPr>
    <w:rPr>
      <w:rFonts w:cs="Times New Roman"/>
      <w:b/>
      <w:i/>
      <w:sz w:val="19"/>
    </w:rPr>
  </w:style>
  <w:style w:type="table" w:customStyle="1" w:styleId="PlainTable51">
    <w:name w:val="Plain Table 51"/>
    <w:basedOn w:val="TableNormal"/>
    <w:uiPriority w:val="45"/>
    <w:rsid w:val="00D32480"/>
    <w:pPr>
      <w:spacing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Section1">
    <w:name w:val="Section 1"/>
    <w:basedOn w:val="SectionTitle"/>
    <w:next w:val="Normal"/>
    <w:link w:val="Section1Char"/>
    <w:autoRedefine/>
    <w:qFormat/>
    <w:rsid w:val="00B95620"/>
    <w:pPr>
      <w:keepNext/>
      <w:keepLines/>
      <w:pageBreakBefore w:val="0"/>
      <w:spacing w:before="360" w:after="240" w:line="240" w:lineRule="auto"/>
      <w:ind w:left="284"/>
      <w:jc w:val="right"/>
      <w:outlineLvl w:val="1"/>
    </w:pPr>
    <w:rPr>
      <w:rFonts w:ascii="Times New Roman" w:hAnsi="Times New Roman"/>
      <w:b/>
      <w:smallCaps/>
      <w:spacing w:val="10"/>
      <w:sz w:val="28"/>
    </w:rPr>
  </w:style>
  <w:style w:type="character" w:customStyle="1" w:styleId="Section1Char">
    <w:name w:val="Section 1 Char"/>
    <w:basedOn w:val="DefaultParagraphFont"/>
    <w:link w:val="Section1"/>
    <w:rsid w:val="00B95620"/>
    <w:rPr>
      <w:rFonts w:ascii="Times New Roman" w:eastAsiaTheme="majorEastAsia" w:hAnsi="Times New Roman" w:cs="Times New Roman"/>
      <w:b/>
      <w:smallCaps/>
      <w:spacing w:val="10"/>
      <w:sz w:val="28"/>
      <w:szCs w:val="22"/>
      <w:lang w:eastAsia="et-EE"/>
    </w:rPr>
  </w:style>
  <w:style w:type="character" w:customStyle="1" w:styleId="Heading4Char">
    <w:name w:val="Heading 4 Char"/>
    <w:basedOn w:val="DefaultParagraphFont"/>
    <w:link w:val="Heading4"/>
    <w:uiPriority w:val="3"/>
    <w:rsid w:val="00D32480"/>
    <w:rPr>
      <w:rFonts w:asciiTheme="majorHAnsi" w:eastAsiaTheme="majorEastAsia" w:hAnsiTheme="majorHAnsi" w:cstheme="majorBidi"/>
      <w:b/>
      <w:bCs/>
      <w:i/>
      <w:iCs/>
      <w:kern w:val="24"/>
      <w:lang w:val="en-US"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D32480"/>
    <w:rPr>
      <w:rFonts w:asciiTheme="majorHAnsi" w:eastAsiaTheme="majorEastAsia" w:hAnsiTheme="majorHAnsi" w:cstheme="majorBidi"/>
      <w:i/>
      <w:iCs/>
      <w:kern w:val="24"/>
      <w:lang w:val="en-US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2480"/>
    <w:rPr>
      <w:rFonts w:asciiTheme="majorHAnsi" w:eastAsiaTheme="majorEastAsia" w:hAnsiTheme="majorHAnsi" w:cstheme="majorBidi"/>
      <w:color w:val="1F3763" w:themeColor="accent1" w:themeShade="7F"/>
      <w:kern w:val="24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2480"/>
    <w:rPr>
      <w:rFonts w:asciiTheme="majorHAnsi" w:eastAsiaTheme="majorEastAsia" w:hAnsiTheme="majorHAnsi" w:cstheme="majorBidi"/>
      <w:i/>
      <w:iCs/>
      <w:color w:val="1F3763" w:themeColor="accent1" w:themeShade="7F"/>
      <w:kern w:val="24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2480"/>
    <w:rPr>
      <w:rFonts w:asciiTheme="majorHAnsi" w:eastAsiaTheme="majorEastAsia" w:hAnsiTheme="majorHAnsi" w:cstheme="majorBidi"/>
      <w:color w:val="272727" w:themeColor="text1" w:themeTint="D8"/>
      <w:kern w:val="24"/>
      <w:sz w:val="21"/>
      <w:szCs w:val="21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2480"/>
    <w:rPr>
      <w:rFonts w:asciiTheme="majorHAnsi" w:eastAsiaTheme="majorEastAsia" w:hAnsiTheme="majorHAnsi" w:cstheme="majorBidi"/>
      <w:i/>
      <w:iCs/>
      <w:color w:val="272727" w:themeColor="text1" w:themeTint="D8"/>
      <w:kern w:val="24"/>
      <w:sz w:val="21"/>
      <w:szCs w:val="21"/>
      <w:lang w:val="en-US" w:eastAsia="ja-JP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32480"/>
    <w:pPr>
      <w:spacing w:line="240" w:lineRule="auto"/>
      <w:ind w:left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32480"/>
    <w:pPr>
      <w:spacing w:line="240" w:lineRule="auto"/>
      <w:ind w:left="4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32480"/>
    <w:pPr>
      <w:spacing w:line="240" w:lineRule="auto"/>
      <w:ind w:left="7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32480"/>
    <w:pPr>
      <w:spacing w:line="240" w:lineRule="auto"/>
      <w:ind w:left="96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32480"/>
    <w:pPr>
      <w:spacing w:line="240" w:lineRule="auto"/>
      <w:ind w:left="1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32480"/>
    <w:pPr>
      <w:spacing w:line="240" w:lineRule="auto"/>
      <w:ind w:left="14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32480"/>
    <w:pPr>
      <w:spacing w:line="240" w:lineRule="auto"/>
      <w:ind w:left="16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32480"/>
    <w:pPr>
      <w:spacing w:line="240" w:lineRule="auto"/>
      <w:ind w:left="19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32480"/>
    <w:pPr>
      <w:spacing w:line="240" w:lineRule="auto"/>
      <w:ind w:left="216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32480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32480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32480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32480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32480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D32480"/>
    <w:pPr>
      <w:spacing w:after="100"/>
      <w:ind w:left="1920"/>
    </w:pPr>
  </w:style>
  <w:style w:type="paragraph" w:styleId="NormalIndent">
    <w:name w:val="Normal Indent"/>
    <w:basedOn w:val="Normal"/>
    <w:uiPriority w:val="99"/>
    <w:semiHidden/>
    <w:unhideWhenUsed/>
    <w:rsid w:val="00D32480"/>
    <w:pPr>
      <w:ind w:left="720"/>
    </w:pPr>
  </w:style>
  <w:style w:type="paragraph" w:styleId="CommentText">
    <w:name w:val="annotation text"/>
    <w:basedOn w:val="Normal"/>
    <w:link w:val="CommentTextChar"/>
    <w:autoRedefine/>
    <w:uiPriority w:val="99"/>
    <w:semiHidden/>
    <w:unhideWhenUsed/>
    <w:rsid w:val="00BB5E34"/>
    <w:pPr>
      <w:spacing w:line="240" w:lineRule="auto"/>
    </w:pPr>
    <w:rPr>
      <w:rFonts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5E34"/>
    <w:rPr>
      <w:rFonts w:eastAsiaTheme="minorEastAs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qFormat/>
    <w:rsid w:val="00D32480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2480"/>
    <w:rPr>
      <w:rFonts w:eastAsiaTheme="minorEastAsia"/>
      <w:kern w:val="24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D3248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2480"/>
    <w:rPr>
      <w:rFonts w:eastAsiaTheme="minorEastAsia"/>
      <w:kern w:val="24"/>
      <w:lang w:val="en-US" w:eastAsia="ja-JP"/>
    </w:rPr>
  </w:style>
  <w:style w:type="paragraph" w:styleId="IndexHeading">
    <w:name w:val="index heading"/>
    <w:basedOn w:val="Normal"/>
    <w:next w:val="Index1"/>
    <w:uiPriority w:val="99"/>
    <w:semiHidden/>
    <w:unhideWhenUsed/>
    <w:rsid w:val="00D32480"/>
    <w:rPr>
      <w:rFonts w:asciiTheme="majorHAnsi" w:eastAsiaTheme="majorEastAsia" w:hAnsiTheme="majorHAnsi"/>
      <w:b/>
      <w:bCs/>
    </w:rPr>
  </w:style>
  <w:style w:type="paragraph" w:styleId="EnvelopeAddress">
    <w:name w:val="envelope address"/>
    <w:basedOn w:val="Normal"/>
    <w:uiPriority w:val="99"/>
    <w:semiHidden/>
    <w:unhideWhenUsed/>
    <w:rsid w:val="00D32480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/>
    </w:rPr>
  </w:style>
  <w:style w:type="paragraph" w:styleId="EnvelopeReturn">
    <w:name w:val="envelope return"/>
    <w:basedOn w:val="Normal"/>
    <w:uiPriority w:val="99"/>
    <w:semiHidden/>
    <w:unhideWhenUsed/>
    <w:rsid w:val="00D32480"/>
    <w:pPr>
      <w:spacing w:line="240" w:lineRule="auto"/>
    </w:pPr>
    <w:rPr>
      <w:rFonts w:asciiTheme="majorHAnsi" w:eastAsiaTheme="majorEastAsia" w:hAnsiTheme="majorHAnsi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qFormat/>
    <w:rsid w:val="00D32480"/>
    <w:rPr>
      <w:vertAlign w:val="superscript"/>
    </w:rPr>
  </w:style>
  <w:style w:type="character" w:styleId="EndnoteReference">
    <w:name w:val="endnote reference"/>
    <w:basedOn w:val="DefaultParagraphFont"/>
    <w:uiPriority w:val="99"/>
    <w:unhideWhenUsed/>
    <w:rsid w:val="00D3248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qFormat/>
    <w:rsid w:val="00D32480"/>
    <w:pPr>
      <w:spacing w:line="240" w:lineRule="auto"/>
    </w:pPr>
    <w:rPr>
      <w:rFonts w:ascii="Times New Roman" w:eastAsia="Calibr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32480"/>
    <w:rPr>
      <w:rFonts w:ascii="Times New Roman" w:eastAsia="Calibri" w:hAnsi="Times New Roman" w:cs="Times New Roman"/>
      <w:sz w:val="20"/>
      <w:szCs w:val="20"/>
      <w:lang w:val="en-US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32480"/>
    <w:pPr>
      <w:ind w:left="240"/>
    </w:pPr>
  </w:style>
  <w:style w:type="paragraph" w:styleId="MacroText">
    <w:name w:val="macro"/>
    <w:link w:val="MacroTextChar"/>
    <w:uiPriority w:val="99"/>
    <w:semiHidden/>
    <w:unhideWhenUsed/>
    <w:rsid w:val="00D3248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EastAsia" w:hAnsi="Consolas" w:cs="Consolas"/>
      <w:kern w:val="24"/>
      <w:sz w:val="20"/>
      <w:szCs w:val="20"/>
      <w:lang w:val="en-US" w:eastAsia="ja-JP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32480"/>
    <w:rPr>
      <w:rFonts w:ascii="Consolas" w:eastAsiaTheme="minorEastAsia" w:hAnsi="Consolas" w:cs="Consolas"/>
      <w:kern w:val="24"/>
      <w:sz w:val="20"/>
      <w:szCs w:val="20"/>
      <w:lang w:val="en-US" w:eastAsia="ja-JP"/>
    </w:rPr>
  </w:style>
  <w:style w:type="paragraph" w:styleId="TOAHeading">
    <w:name w:val="toa heading"/>
    <w:basedOn w:val="Normal"/>
    <w:next w:val="Normal"/>
    <w:uiPriority w:val="99"/>
    <w:semiHidden/>
    <w:unhideWhenUsed/>
    <w:rsid w:val="00D32480"/>
    <w:pPr>
      <w:spacing w:before="120"/>
    </w:pPr>
    <w:rPr>
      <w:rFonts w:asciiTheme="majorHAnsi" w:eastAsiaTheme="majorEastAsia" w:hAnsiTheme="majorHAnsi"/>
      <w:b/>
      <w:bCs/>
    </w:rPr>
  </w:style>
  <w:style w:type="paragraph" w:styleId="List">
    <w:name w:val="List"/>
    <w:basedOn w:val="Normal"/>
    <w:uiPriority w:val="99"/>
    <w:semiHidden/>
    <w:unhideWhenUsed/>
    <w:rsid w:val="00D32480"/>
    <w:pPr>
      <w:ind w:left="360"/>
      <w:contextualSpacing/>
    </w:pPr>
  </w:style>
  <w:style w:type="paragraph" w:styleId="ListBullet">
    <w:name w:val="List Bullet"/>
    <w:basedOn w:val="Normal"/>
    <w:autoRedefine/>
    <w:uiPriority w:val="9"/>
    <w:unhideWhenUsed/>
    <w:qFormat/>
    <w:rsid w:val="00B333A3"/>
    <w:pPr>
      <w:numPr>
        <w:numId w:val="38"/>
      </w:numPr>
      <w:contextualSpacing/>
    </w:pPr>
  </w:style>
  <w:style w:type="paragraph" w:styleId="ListNumber">
    <w:name w:val="List Number"/>
    <w:basedOn w:val="Normal"/>
    <w:autoRedefine/>
    <w:uiPriority w:val="9"/>
    <w:unhideWhenUsed/>
    <w:qFormat/>
    <w:rsid w:val="00651CF8"/>
    <w:pPr>
      <w:numPr>
        <w:numId w:val="37"/>
      </w:numPr>
      <w:spacing w:after="120"/>
    </w:pPr>
  </w:style>
  <w:style w:type="paragraph" w:styleId="List2">
    <w:name w:val="List 2"/>
    <w:basedOn w:val="Normal"/>
    <w:uiPriority w:val="99"/>
    <w:semiHidden/>
    <w:unhideWhenUsed/>
    <w:rsid w:val="00D32480"/>
    <w:pPr>
      <w:ind w:left="720"/>
      <w:contextualSpacing/>
    </w:pPr>
  </w:style>
  <w:style w:type="paragraph" w:styleId="List3">
    <w:name w:val="List 3"/>
    <w:basedOn w:val="Normal"/>
    <w:uiPriority w:val="99"/>
    <w:semiHidden/>
    <w:unhideWhenUsed/>
    <w:rsid w:val="00D32480"/>
    <w:pPr>
      <w:ind w:left="1080"/>
      <w:contextualSpacing/>
    </w:pPr>
  </w:style>
  <w:style w:type="paragraph" w:styleId="List4">
    <w:name w:val="List 4"/>
    <w:basedOn w:val="Normal"/>
    <w:uiPriority w:val="99"/>
    <w:semiHidden/>
    <w:unhideWhenUsed/>
    <w:rsid w:val="00D32480"/>
    <w:pPr>
      <w:ind w:left="1440"/>
      <w:contextualSpacing/>
    </w:pPr>
  </w:style>
  <w:style w:type="paragraph" w:styleId="List5">
    <w:name w:val="List 5"/>
    <w:basedOn w:val="Normal"/>
    <w:uiPriority w:val="99"/>
    <w:semiHidden/>
    <w:unhideWhenUsed/>
    <w:rsid w:val="00D32480"/>
    <w:pPr>
      <w:ind w:left="1800"/>
      <w:contextualSpacing/>
    </w:pPr>
  </w:style>
  <w:style w:type="paragraph" w:styleId="ListBullet2">
    <w:name w:val="List Bullet 2"/>
    <w:basedOn w:val="Normal"/>
    <w:uiPriority w:val="99"/>
    <w:semiHidden/>
    <w:unhideWhenUsed/>
    <w:rsid w:val="00D32480"/>
    <w:pPr>
      <w:numPr>
        <w:numId w:val="19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D32480"/>
    <w:pPr>
      <w:numPr>
        <w:numId w:val="21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D32480"/>
    <w:pPr>
      <w:numPr>
        <w:numId w:val="23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D32480"/>
    <w:pPr>
      <w:numPr>
        <w:numId w:val="25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D32480"/>
    <w:pPr>
      <w:numPr>
        <w:numId w:val="2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D32480"/>
    <w:pPr>
      <w:numPr>
        <w:numId w:val="29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D32480"/>
    <w:pPr>
      <w:numPr>
        <w:numId w:val="3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D32480"/>
    <w:pPr>
      <w:numPr>
        <w:numId w:val="33"/>
      </w:numPr>
      <w:contextualSpacing/>
    </w:pPr>
  </w:style>
  <w:style w:type="paragraph" w:styleId="Closing">
    <w:name w:val="Closing"/>
    <w:basedOn w:val="Normal"/>
    <w:link w:val="ClosingChar"/>
    <w:uiPriority w:val="99"/>
    <w:semiHidden/>
    <w:unhideWhenUsed/>
    <w:rsid w:val="00D32480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Signature">
    <w:name w:val="Signature"/>
    <w:basedOn w:val="Normal"/>
    <w:link w:val="SignatureChar"/>
    <w:uiPriority w:val="99"/>
    <w:semiHidden/>
    <w:unhideWhenUsed/>
    <w:rsid w:val="00D32480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">
    <w:name w:val="Body Text"/>
    <w:basedOn w:val="Normal"/>
    <w:link w:val="BodyTextChar"/>
    <w:uiPriority w:val="99"/>
    <w:semiHidden/>
    <w:unhideWhenUsed/>
    <w:rsid w:val="00D324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3248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ListContinue">
    <w:name w:val="List Continue"/>
    <w:basedOn w:val="Normal"/>
    <w:uiPriority w:val="99"/>
    <w:semiHidden/>
    <w:unhideWhenUsed/>
    <w:rsid w:val="00D32480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D32480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D32480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D32480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D32480"/>
    <w:pPr>
      <w:spacing w:after="120"/>
      <w:ind w:left="1800"/>
      <w:contextualSpacing/>
    </w:p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3248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/>
    </w:pPr>
    <w:rPr>
      <w:rFonts w:asciiTheme="majorHAnsi" w:eastAsiaTheme="majorEastAsia" w:hAnsiTheme="majorHAns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32480"/>
    <w:rPr>
      <w:rFonts w:asciiTheme="majorHAnsi" w:eastAsiaTheme="majorEastAsia" w:hAnsiTheme="majorHAnsi" w:cstheme="majorBidi"/>
      <w:kern w:val="24"/>
      <w:shd w:val="pct20" w:color="auto" w:fill="auto"/>
      <w:lang w:val="en-US" w:eastAsia="ja-JP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3248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32480"/>
  </w:style>
  <w:style w:type="character" w:customStyle="1" w:styleId="DateChar">
    <w:name w:val="Date Char"/>
    <w:basedOn w:val="DefaultParagraphFont"/>
    <w:link w:val="Date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32480"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32480"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32480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32480"/>
    <w:pPr>
      <w:spacing w:after="12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3248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32480"/>
    <w:rPr>
      <w:rFonts w:eastAsiaTheme="minorEastAsia"/>
      <w:kern w:val="24"/>
      <w:sz w:val="16"/>
      <w:szCs w:val="16"/>
      <w:lang w:val="en-US" w:eastAsia="ja-JP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32480"/>
    <w:pPr>
      <w:spacing w:after="120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32480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32480"/>
    <w:rPr>
      <w:rFonts w:eastAsiaTheme="minorEastAsia"/>
      <w:kern w:val="24"/>
      <w:sz w:val="16"/>
      <w:szCs w:val="16"/>
      <w:lang w:val="en-US" w:eastAsia="ja-JP"/>
    </w:rPr>
  </w:style>
  <w:style w:type="paragraph" w:styleId="BlockText">
    <w:name w:val="Block Text"/>
    <w:basedOn w:val="Normal"/>
    <w:uiPriority w:val="99"/>
    <w:semiHidden/>
    <w:unhideWhenUsed/>
    <w:rsid w:val="00D32480"/>
    <w:pPr>
      <w:pBdr>
        <w:top w:val="single" w:sz="2" w:space="10" w:color="4472C4" w:themeColor="accent1" w:shadow="1"/>
        <w:left w:val="single" w:sz="2" w:space="10" w:color="4472C4" w:themeColor="accent1" w:shadow="1"/>
        <w:bottom w:val="single" w:sz="2" w:space="10" w:color="4472C4" w:themeColor="accent1" w:shadow="1"/>
        <w:right w:val="single" w:sz="2" w:space="10" w:color="4472C4" w:themeColor="accent1" w:shadow="1"/>
      </w:pBdr>
      <w:ind w:left="1152" w:right="1152"/>
    </w:pPr>
    <w:rPr>
      <w:i/>
      <w:iCs/>
      <w:color w:val="4472C4" w:themeColor="accent1"/>
    </w:rPr>
  </w:style>
  <w:style w:type="character" w:styleId="Emphasis">
    <w:name w:val="Emphasis"/>
    <w:basedOn w:val="DefaultParagraphFont"/>
    <w:uiPriority w:val="20"/>
    <w:unhideWhenUsed/>
    <w:qFormat/>
    <w:rsid w:val="00902F55"/>
    <w:rPr>
      <w:rFonts w:asciiTheme="minorHAnsi" w:hAnsiTheme="minorHAnsi"/>
      <w:b w:val="0"/>
      <w:i/>
      <w:iCs/>
      <w:spacing w:val="20"/>
      <w:sz w:val="2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32480"/>
    <w:pPr>
      <w:spacing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32480"/>
    <w:rPr>
      <w:rFonts w:ascii="Segoe UI" w:eastAsiaTheme="minorEastAsia" w:hAnsi="Segoe UI" w:cs="Segoe UI"/>
      <w:kern w:val="24"/>
      <w:sz w:val="16"/>
      <w:szCs w:val="16"/>
      <w:lang w:val="en-US" w:eastAsia="ja-JP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32480"/>
    <w:pPr>
      <w:spacing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32480"/>
    <w:rPr>
      <w:rFonts w:ascii="Consolas" w:eastAsiaTheme="minorEastAsia" w:hAnsi="Consolas" w:cs="Consolas"/>
      <w:kern w:val="24"/>
      <w:sz w:val="21"/>
      <w:szCs w:val="21"/>
      <w:lang w:val="en-US" w:eastAsia="ja-JP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32480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D32480"/>
    <w:rPr>
      <w:rFonts w:ascii="Times New Roman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D32480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32480"/>
    <w:rPr>
      <w:rFonts w:eastAsiaTheme="minorEastAsia"/>
      <w:i/>
      <w:iCs/>
      <w:kern w:val="24"/>
      <w:lang w:val="en-US" w:eastAsia="ja-JP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32480"/>
    <w:pPr>
      <w:spacing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32480"/>
    <w:rPr>
      <w:rFonts w:ascii="Consolas" w:eastAsiaTheme="minorEastAsia" w:hAnsi="Consolas" w:cs="Consolas"/>
      <w:kern w:val="24"/>
      <w:sz w:val="20"/>
      <w:szCs w:val="20"/>
      <w:lang w:val="en-US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24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2480"/>
    <w:rPr>
      <w:rFonts w:eastAsiaTheme="minorEastAsia"/>
      <w:b/>
      <w:bCs/>
      <w:kern w:val="24"/>
      <w:sz w:val="20"/>
      <w:szCs w:val="20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48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480"/>
    <w:rPr>
      <w:rFonts w:ascii="Segoe UI" w:eastAsiaTheme="minorEastAsia" w:hAnsi="Segoe UI" w:cs="Segoe UI"/>
      <w:kern w:val="24"/>
      <w:sz w:val="18"/>
      <w:szCs w:val="18"/>
      <w:lang w:val="en-US" w:eastAsia="ja-JP"/>
    </w:rPr>
  </w:style>
  <w:style w:type="table" w:styleId="TableGrid">
    <w:name w:val="Table Grid"/>
    <w:basedOn w:val="TableNormal"/>
    <w:uiPriority w:val="39"/>
    <w:rsid w:val="00D32480"/>
    <w:pPr>
      <w:spacing w:line="240" w:lineRule="auto"/>
    </w:pPr>
    <w:rPr>
      <w:rFonts w:eastAsiaTheme="minorEastAsia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32480"/>
    <w:rPr>
      <w:color w:val="808080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D32480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2480"/>
    <w:rPr>
      <w:rFonts w:eastAsiaTheme="minorEastAsia"/>
      <w:i/>
      <w:iCs/>
      <w:color w:val="4472C4" w:themeColor="accent1"/>
      <w:kern w:val="24"/>
      <w:lang w:val="en-US" w:eastAsia="ja-JP"/>
    </w:rPr>
  </w:style>
  <w:style w:type="table" w:styleId="PlainTable1">
    <w:name w:val="Plain Table 1"/>
    <w:basedOn w:val="TableNormal"/>
    <w:uiPriority w:val="41"/>
    <w:rsid w:val="00D3248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D32480"/>
    <w:pPr>
      <w:spacing w:line="240" w:lineRule="auto"/>
    </w:pPr>
    <w:rPr>
      <w:rFonts w:eastAsiaTheme="minorEastAsia"/>
      <w:lang w:val="en-US"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D32480"/>
    <w:pPr>
      <w:spacing w:line="240" w:lineRule="auto"/>
    </w:pPr>
    <w:rPr>
      <w:rFonts w:eastAsiaTheme="minorEastAsia"/>
      <w:lang w:val="en-US" w:eastAsia="ja-JP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32480"/>
    <w:rPr>
      <w:color w:val="808080"/>
      <w:shd w:val="clear" w:color="auto" w:fill="E6E6E6"/>
    </w:rPr>
  </w:style>
  <w:style w:type="character" w:customStyle="1" w:styleId="TableChar">
    <w:name w:val="Table Char"/>
    <w:basedOn w:val="DefaultParagraphFont"/>
    <w:link w:val="Table"/>
    <w:rsid w:val="00A67546"/>
    <w:rPr>
      <w:rFonts w:ascii="Calibri" w:eastAsia="Calibri" w:hAnsi="Calibri" w:cs="Calibri"/>
      <w:color w:val="000000"/>
      <w:sz w:val="21"/>
      <w:szCs w:val="22"/>
      <w:lang w:eastAsia="et-EE"/>
    </w:rPr>
  </w:style>
  <w:style w:type="paragraph" w:styleId="TOCHeading">
    <w:name w:val="TOC Heading"/>
    <w:basedOn w:val="Heading1"/>
    <w:next w:val="Normal"/>
    <w:autoRedefine/>
    <w:uiPriority w:val="39"/>
    <w:unhideWhenUsed/>
    <w:qFormat/>
    <w:rsid w:val="00B75308"/>
    <w:pPr>
      <w:spacing w:after="0" w:line="259" w:lineRule="auto"/>
      <w:ind w:left="708"/>
      <w:outlineLvl w:val="9"/>
    </w:pPr>
    <w:rPr>
      <w:bCs w:val="0"/>
      <w:sz w:val="24"/>
      <w:szCs w:val="32"/>
      <w:lang w:eastAsia="en-US"/>
    </w:rPr>
  </w:style>
  <w:style w:type="paragraph" w:customStyle="1" w:styleId="Section2">
    <w:name w:val="Section 2"/>
    <w:basedOn w:val="Section1"/>
    <w:next w:val="Normal"/>
    <w:autoRedefine/>
    <w:qFormat/>
    <w:rsid w:val="00C62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2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125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Maison Consult</dc:creator>
  <cp:keywords/>
  <dc:description/>
  <cp:lastModifiedBy>Maison Consult</cp:lastModifiedBy>
  <cp:revision>3</cp:revision>
  <dcterms:created xsi:type="dcterms:W3CDTF">2018-11-08T16:54:00Z</dcterms:created>
  <dcterms:modified xsi:type="dcterms:W3CDTF">2018-11-08T16:57:00Z</dcterms:modified>
</cp:coreProperties>
</file>