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EFF5"/>
  <w:body>
    <w:p w14:paraId="72E03108" w14:textId="55C73704" w:rsidR="00CF6E7A" w:rsidRPr="00CF6E7A" w:rsidRDefault="00CF6E7A" w:rsidP="00CF6E7A">
      <w:pPr>
        <w:pStyle w:val="Title"/>
      </w:pPr>
      <w:bookmarkStart w:id="0" w:name="_GoBack"/>
      <w:r w:rsidRPr="00CF6E7A">
        <w:t>Unustatud paradigmad</w:t>
      </w:r>
    </w:p>
    <w:bookmarkEnd w:id="0"/>
    <w:p w14:paraId="241690A8" w14:textId="6F4C9FB1" w:rsidR="00F917B6" w:rsidRPr="00CF6E7A" w:rsidRDefault="00CF6E7A">
      <w:r w:rsidRPr="00CF6E7A">
        <w:t>Kasvatusteaduslikud m</w:t>
      </w:r>
      <w:r w:rsidRPr="00CF6E7A">
        <w:t>õ</w:t>
      </w:r>
      <w:r w:rsidRPr="00CF6E7A">
        <w:t>ttesuunad hakkasid v</w:t>
      </w:r>
      <w:r w:rsidRPr="00CF6E7A">
        <w:t>õ</w:t>
      </w:r>
      <w:r w:rsidRPr="00CF6E7A">
        <w:t>tma selgeid piirjooni 19. saj. keskpaigas, v</w:t>
      </w:r>
      <w:r w:rsidRPr="00CF6E7A">
        <w:t>ä</w:t>
      </w:r>
      <w:r w:rsidRPr="00CF6E7A">
        <w:t>ljendades loomulikku t</w:t>
      </w:r>
      <w:r w:rsidRPr="00CF6E7A">
        <w:t>õ</w:t>
      </w:r>
      <w:r w:rsidRPr="00CF6E7A">
        <w:t>siasja, et kasvatusest ja haridusest saab m</w:t>
      </w:r>
      <w:r w:rsidRPr="00CF6E7A">
        <w:t>õ</w:t>
      </w:r>
      <w:r w:rsidRPr="00CF6E7A">
        <w:t>elda mitmetel erinevatel viisidel. Selgelt identifitseeritavad ja ka lisanduvad paradigmad olid hoomatavad, anal</w:t>
      </w:r>
      <w:r w:rsidRPr="00CF6E7A">
        <w:t>üü</w:t>
      </w:r>
      <w:r w:rsidRPr="00CF6E7A">
        <w:t>sitavad ning ka kasvatus- ning haridusteoreetiliselt arutelude aluseks v</w:t>
      </w:r>
      <w:r w:rsidRPr="00CF6E7A">
        <w:t>õ</w:t>
      </w:r>
      <w:r w:rsidRPr="00CF6E7A">
        <w:t>etavad kuni 1980-aastateni. Siis toimus murrang k</w:t>
      </w:r>
      <w:r w:rsidRPr="00CF6E7A">
        <w:t>ä</w:t>
      </w:r>
      <w:r w:rsidRPr="00CF6E7A">
        <w:t>sik</w:t>
      </w:r>
      <w:r w:rsidRPr="00CF6E7A">
        <w:t>ä</w:t>
      </w:r>
      <w:r w:rsidRPr="00CF6E7A">
        <w:t>es uusliberalismi v</w:t>
      </w:r>
      <w:r w:rsidRPr="00CF6E7A">
        <w:t>õ</w:t>
      </w:r>
      <w:r w:rsidRPr="00CF6E7A">
        <w:t xml:space="preserve">imuka pealetungi, </w:t>
      </w:r>
      <w:proofErr w:type="spellStart"/>
      <w:r w:rsidRPr="00CF6E7A">
        <w:t>postmodernistliku</w:t>
      </w:r>
      <w:proofErr w:type="spellEnd"/>
      <w:r w:rsidRPr="00CF6E7A">
        <w:t xml:space="preserve"> mitmekesisuse ning </w:t>
      </w:r>
      <w:proofErr w:type="spellStart"/>
      <w:r w:rsidRPr="00CF6E7A">
        <w:t>globalismi</w:t>
      </w:r>
      <w:proofErr w:type="spellEnd"/>
      <w:r w:rsidRPr="00CF6E7A">
        <w:t xml:space="preserve"> survega. Piirjooned paradigmade vahel hakkasid hajuma, ent ei toimunud mitte erinevate m</w:t>
      </w:r>
      <w:r w:rsidRPr="00CF6E7A">
        <w:t>õ</w:t>
      </w:r>
      <w:r w:rsidRPr="00CF6E7A">
        <w:t>ttesuundade s</w:t>
      </w:r>
      <w:r w:rsidRPr="00CF6E7A">
        <w:t>ü</w:t>
      </w:r>
      <w:r w:rsidRPr="00CF6E7A">
        <w:t>ntees v</w:t>
      </w:r>
      <w:r w:rsidRPr="00CF6E7A">
        <w:t>õ</w:t>
      </w:r>
      <w:r w:rsidRPr="00CF6E7A">
        <w:t>i integratsioon, pigem aga v</w:t>
      </w:r>
      <w:r w:rsidRPr="00CF6E7A">
        <w:t>õ</w:t>
      </w:r>
      <w:r w:rsidRPr="00CF6E7A">
        <w:t>imuv</w:t>
      </w:r>
      <w:r w:rsidRPr="00CF6E7A">
        <w:t>õ</w:t>
      </w:r>
      <w:r w:rsidRPr="00CF6E7A">
        <w:t>itlus, kus praegusega tundub,</w:t>
      </w:r>
      <w:r w:rsidRPr="00CF6E7A">
        <w:t> </w:t>
      </w:r>
      <w:r w:rsidRPr="00CF6E7A">
        <w:t>haridusprotsesse suunavatele majandushoovasid omavatele huvigruppidele on k</w:t>
      </w:r>
      <w:r w:rsidRPr="00CF6E7A">
        <w:t>õ</w:t>
      </w:r>
      <w:r w:rsidRPr="00CF6E7A">
        <w:t>ige meelep</w:t>
      </w:r>
      <w:r w:rsidRPr="00CF6E7A">
        <w:t>ä</w:t>
      </w:r>
      <w:r w:rsidRPr="00CF6E7A">
        <w:t>rasemad uuspositivism ja biologism, kuiv</w:t>
      </w:r>
      <w:r w:rsidRPr="00CF6E7A">
        <w:t>õ</w:t>
      </w:r>
      <w:r w:rsidRPr="00CF6E7A">
        <w:t>rd v</w:t>
      </w:r>
      <w:r w:rsidRPr="00CF6E7A">
        <w:t>õ</w:t>
      </w:r>
      <w:r w:rsidRPr="00CF6E7A">
        <w:t>imaldavad protsesse kvantifitseerida ning sellele mitte alluva k</w:t>
      </w:r>
      <w:r w:rsidRPr="00CF6E7A">
        <w:t>õ</w:t>
      </w:r>
      <w:r w:rsidRPr="00CF6E7A">
        <w:t>rvale j</w:t>
      </w:r>
      <w:r w:rsidRPr="00CF6E7A">
        <w:t>ä</w:t>
      </w:r>
      <w:r w:rsidRPr="00CF6E7A">
        <w:t>tta. Unustatud paradigmade alla loeksin selles s</w:t>
      </w:r>
      <w:r w:rsidRPr="00CF6E7A">
        <w:t>õ</w:t>
      </w:r>
      <w:r w:rsidRPr="00CF6E7A">
        <w:t>nav</w:t>
      </w:r>
      <w:r w:rsidRPr="00CF6E7A">
        <w:t>õ</w:t>
      </w:r>
      <w:r w:rsidRPr="00CF6E7A">
        <w:t>tus 20. saj. algul m</w:t>
      </w:r>
      <w:r w:rsidRPr="00CF6E7A">
        <w:t>õ</w:t>
      </w:r>
      <w:r w:rsidRPr="00CF6E7A">
        <w:t xml:space="preserve">juka </w:t>
      </w:r>
      <w:proofErr w:type="spellStart"/>
      <w:r w:rsidRPr="00CF6E7A">
        <w:t>hermeneutilis</w:t>
      </w:r>
      <w:proofErr w:type="spellEnd"/>
      <w:r w:rsidRPr="00CF6E7A">
        <w:t>-fenomenoloogilise</w:t>
      </w:r>
      <w:r w:rsidRPr="00CF6E7A">
        <w:t> </w:t>
      </w:r>
      <w:r w:rsidRPr="00CF6E7A">
        <w:t>ning 1930. a. Frankfurdi koolkonnast v</w:t>
      </w:r>
      <w:r w:rsidRPr="00CF6E7A">
        <w:t>õ</w:t>
      </w:r>
      <w:r w:rsidRPr="00CF6E7A">
        <w:t>rsunud kriitilise paradigma. On kindlasti v</w:t>
      </w:r>
      <w:r w:rsidRPr="00CF6E7A">
        <w:t>ä</w:t>
      </w:r>
      <w:r w:rsidRPr="00CF6E7A">
        <w:t>iksemaid gruppe ja koolkondi, kus neid m</w:t>
      </w:r>
      <w:r w:rsidRPr="00CF6E7A">
        <w:t>õ</w:t>
      </w:r>
      <w:r w:rsidRPr="00CF6E7A">
        <w:t>ttesuundi harrastatakse, k</w:t>
      </w:r>
      <w:r w:rsidRPr="00CF6E7A">
        <w:t>ü</w:t>
      </w:r>
      <w:r w:rsidRPr="00CF6E7A">
        <w:t>ll aga mitte v</w:t>
      </w:r>
      <w:r w:rsidRPr="00CF6E7A">
        <w:t>ä</w:t>
      </w:r>
      <w:r w:rsidRPr="00CF6E7A">
        <w:t>ikeses Eestis. Esimene neist l</w:t>
      </w:r>
      <w:r w:rsidRPr="00CF6E7A">
        <w:t>ä</w:t>
      </w:r>
      <w:r w:rsidRPr="00CF6E7A">
        <w:t>htub inimese ja kultuuri-uuringuist ehk m</w:t>
      </w:r>
      <w:r w:rsidRPr="00CF6E7A">
        <w:t>õ</w:t>
      </w:r>
      <w:r w:rsidRPr="00CF6E7A">
        <w:t>istmis-ja t</w:t>
      </w:r>
      <w:r w:rsidRPr="00CF6E7A">
        <w:t>õ</w:t>
      </w:r>
      <w:r w:rsidRPr="00CF6E7A">
        <w:t>lgendusprotsessidest (uuritakse t</w:t>
      </w:r>
      <w:r w:rsidRPr="00CF6E7A">
        <w:t>ä</w:t>
      </w:r>
      <w:r w:rsidRPr="00CF6E7A">
        <w:t>hendusi), teine v</w:t>
      </w:r>
      <w:r w:rsidRPr="00CF6E7A">
        <w:t>õ</w:t>
      </w:r>
      <w:r w:rsidRPr="00CF6E7A">
        <w:t xml:space="preserve">imu ning </w:t>
      </w:r>
      <w:r w:rsidRPr="00CF6E7A">
        <w:t>ü</w:t>
      </w:r>
      <w:r w:rsidRPr="00CF6E7A">
        <w:t>hiskondlike ideoloogiate m</w:t>
      </w:r>
      <w:r w:rsidRPr="00CF6E7A">
        <w:t>õ</w:t>
      </w:r>
      <w:r w:rsidRPr="00CF6E7A">
        <w:t>just kujuneva-areneva inimese maailmavaatele ja haridusinstitutsioonide</w:t>
      </w:r>
      <w:r w:rsidRPr="00CF6E7A">
        <w:t> </w:t>
      </w:r>
      <w:r w:rsidRPr="00CF6E7A">
        <w:t>toimimisprintsiipidele.</w:t>
      </w:r>
      <w:r w:rsidRPr="00CF6E7A">
        <w:t> </w:t>
      </w:r>
    </w:p>
    <w:sectPr w:rsidR="00F917B6" w:rsidRPr="00CF6E7A" w:rsidSect="00CF6E7A">
      <w:headerReference w:type="default" r:id="rId7"/>
      <w:pgSz w:w="11906" w:h="8391" w:orient="landscape" w:code="11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2F400" w14:textId="77777777" w:rsidR="00BF0613" w:rsidRDefault="00BF0613" w:rsidP="00CF6E7A">
      <w:pPr>
        <w:spacing w:after="0" w:line="240" w:lineRule="auto"/>
      </w:pPr>
      <w:r>
        <w:separator/>
      </w:r>
    </w:p>
  </w:endnote>
  <w:endnote w:type="continuationSeparator" w:id="0">
    <w:p w14:paraId="6CF4E7E9" w14:textId="77777777" w:rsidR="00BF0613" w:rsidRDefault="00BF0613" w:rsidP="00CF6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Open Sans">
    <w:altName w:val="Segoe UI"/>
    <w:panose1 w:val="020B0606030504020204"/>
    <w:charset w:val="BA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93B94" w14:textId="77777777" w:rsidR="00BF0613" w:rsidRDefault="00BF0613" w:rsidP="00CF6E7A">
      <w:pPr>
        <w:spacing w:after="0" w:line="240" w:lineRule="auto"/>
      </w:pPr>
      <w:r>
        <w:separator/>
      </w:r>
    </w:p>
  </w:footnote>
  <w:footnote w:type="continuationSeparator" w:id="0">
    <w:p w14:paraId="14EA3497" w14:textId="77777777" w:rsidR="00BF0613" w:rsidRDefault="00BF0613" w:rsidP="00CF6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EDDF2" w14:textId="67143283" w:rsidR="00CF6E7A" w:rsidRPr="00CF6E7A" w:rsidRDefault="00CF6E7A" w:rsidP="00CF6E7A">
    <w:pPr>
      <w:pStyle w:val="Section1"/>
    </w:pPr>
    <w:r w:rsidRPr="00CF6E7A">
      <w:t>Tiiu Kuurme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E4F09A"/>
    <w:lvl w:ilvl="0">
      <w:start w:val="1"/>
      <w:numFmt w:val="decimal"/>
      <w:pStyle w:val="ListNumber"/>
      <w:lvlText w:val="%1)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97B0E13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07DA773A"/>
    <w:multiLevelType w:val="multilevel"/>
    <w:tmpl w:val="3FEA6B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0E97F9C"/>
    <w:multiLevelType w:val="hybridMultilevel"/>
    <w:tmpl w:val="5ECC3282"/>
    <w:lvl w:ilvl="0" w:tplc="F1F623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E4346E"/>
    <w:multiLevelType w:val="multilevel"/>
    <w:tmpl w:val="7E8E7E7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3" w15:restartNumberingAfterBreak="0">
    <w:nsid w:val="265E1570"/>
    <w:multiLevelType w:val="multilevel"/>
    <w:tmpl w:val="AA7E4094"/>
    <w:lvl w:ilvl="0">
      <w:start w:val="1"/>
      <w:numFmt w:val="decimal"/>
      <w:lvlText w:val="%1.1.1.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4490A9F"/>
    <w:multiLevelType w:val="multilevel"/>
    <w:tmpl w:val="D690DC0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3B237BE1"/>
    <w:multiLevelType w:val="multilevel"/>
    <w:tmpl w:val="09067B2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6" w15:restartNumberingAfterBreak="0">
    <w:nsid w:val="438B75AE"/>
    <w:multiLevelType w:val="multilevel"/>
    <w:tmpl w:val="075835F2"/>
    <w:lvl w:ilvl="0">
      <w:start w:val="1"/>
      <w:numFmt w:val="decimal"/>
      <w:pStyle w:val="ListParagraph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A323265"/>
    <w:multiLevelType w:val="multilevel"/>
    <w:tmpl w:val="8050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D910128"/>
    <w:multiLevelType w:val="hybridMultilevel"/>
    <w:tmpl w:val="A3E28542"/>
    <w:lvl w:ilvl="0" w:tplc="41D4E7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11079E"/>
    <w:multiLevelType w:val="multilevel"/>
    <w:tmpl w:val="7E84ED3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5B4C49D8"/>
    <w:multiLevelType w:val="hybridMultilevel"/>
    <w:tmpl w:val="EEF82E84"/>
    <w:lvl w:ilvl="0" w:tplc="0E9822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6B2D32"/>
    <w:multiLevelType w:val="hybridMultilevel"/>
    <w:tmpl w:val="DBF61C56"/>
    <w:lvl w:ilvl="0" w:tplc="583EBC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AD428E"/>
    <w:multiLevelType w:val="multilevel"/>
    <w:tmpl w:val="203E6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6BC02DE"/>
    <w:multiLevelType w:val="hybridMultilevel"/>
    <w:tmpl w:val="3B2ECFF4"/>
    <w:lvl w:ilvl="0" w:tplc="5602EEA4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0E7D68"/>
    <w:multiLevelType w:val="hybridMultilevel"/>
    <w:tmpl w:val="2E3E7276"/>
    <w:lvl w:ilvl="0" w:tplc="29109F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u w:color="7F7F7F" w:themeColor="text1" w:themeTint="80"/>
        <w:vertAlign w:val="baseline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8"/>
  </w:num>
  <w:num w:numId="4">
    <w:abstractNumId w:val="10"/>
  </w:num>
  <w:num w:numId="5">
    <w:abstractNumId w:val="10"/>
  </w:num>
  <w:num w:numId="6">
    <w:abstractNumId w:val="24"/>
  </w:num>
  <w:num w:numId="7">
    <w:abstractNumId w:val="18"/>
  </w:num>
  <w:num w:numId="8">
    <w:abstractNumId w:val="23"/>
  </w:num>
  <w:num w:numId="9">
    <w:abstractNumId w:val="18"/>
  </w:num>
  <w:num w:numId="10">
    <w:abstractNumId w:val="18"/>
  </w:num>
  <w:num w:numId="11">
    <w:abstractNumId w:val="13"/>
  </w:num>
  <w:num w:numId="12">
    <w:abstractNumId w:val="22"/>
  </w:num>
  <w:num w:numId="13">
    <w:abstractNumId w:val="18"/>
  </w:num>
  <w:num w:numId="14">
    <w:abstractNumId w:val="9"/>
  </w:num>
  <w:num w:numId="15">
    <w:abstractNumId w:val="9"/>
  </w:num>
  <w:num w:numId="16">
    <w:abstractNumId w:val="8"/>
  </w:num>
  <w:num w:numId="17">
    <w:abstractNumId w:val="8"/>
  </w:num>
  <w:num w:numId="18">
    <w:abstractNumId w:val="7"/>
  </w:num>
  <w:num w:numId="19">
    <w:abstractNumId w:val="7"/>
  </w:num>
  <w:num w:numId="20">
    <w:abstractNumId w:val="6"/>
  </w:num>
  <w:num w:numId="21">
    <w:abstractNumId w:val="6"/>
  </w:num>
  <w:num w:numId="22">
    <w:abstractNumId w:val="5"/>
  </w:num>
  <w:num w:numId="23">
    <w:abstractNumId w:val="5"/>
  </w:num>
  <w:num w:numId="24">
    <w:abstractNumId w:val="4"/>
  </w:num>
  <w:num w:numId="25">
    <w:abstractNumId w:val="4"/>
  </w:num>
  <w:num w:numId="26">
    <w:abstractNumId w:val="3"/>
  </w:num>
  <w:num w:numId="27">
    <w:abstractNumId w:val="3"/>
  </w:num>
  <w:num w:numId="28">
    <w:abstractNumId w:val="2"/>
  </w:num>
  <w:num w:numId="29">
    <w:abstractNumId w:val="2"/>
  </w:num>
  <w:num w:numId="30">
    <w:abstractNumId w:val="1"/>
  </w:num>
  <w:num w:numId="31">
    <w:abstractNumId w:val="1"/>
  </w:num>
  <w:num w:numId="32">
    <w:abstractNumId w:val="0"/>
  </w:num>
  <w:num w:numId="33">
    <w:abstractNumId w:val="0"/>
  </w:num>
  <w:num w:numId="34">
    <w:abstractNumId w:val="8"/>
  </w:num>
  <w:num w:numId="35">
    <w:abstractNumId w:val="8"/>
  </w:num>
  <w:num w:numId="36">
    <w:abstractNumId w:val="8"/>
  </w:num>
  <w:num w:numId="37">
    <w:abstractNumId w:val="8"/>
  </w:num>
  <w:num w:numId="38">
    <w:abstractNumId w:val="9"/>
  </w:num>
  <w:num w:numId="39">
    <w:abstractNumId w:val="12"/>
  </w:num>
  <w:num w:numId="40">
    <w:abstractNumId w:val="17"/>
  </w:num>
  <w:num w:numId="41">
    <w:abstractNumId w:val="15"/>
  </w:num>
  <w:num w:numId="42">
    <w:abstractNumId w:val="21"/>
  </w:num>
  <w:num w:numId="43">
    <w:abstractNumId w:val="19"/>
  </w:num>
  <w:num w:numId="44">
    <w:abstractNumId w:val="14"/>
  </w:num>
  <w:num w:numId="45">
    <w:abstractNumId w:val="16"/>
  </w:num>
  <w:num w:numId="46">
    <w:abstractNumId w:val="16"/>
  </w:num>
  <w:num w:numId="47">
    <w:abstractNumId w:val="1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42E"/>
    <w:rsid w:val="00002E41"/>
    <w:rsid w:val="00014FDA"/>
    <w:rsid w:val="0002788C"/>
    <w:rsid w:val="00061F74"/>
    <w:rsid w:val="0007384F"/>
    <w:rsid w:val="000B63FF"/>
    <w:rsid w:val="00145B93"/>
    <w:rsid w:val="00173D55"/>
    <w:rsid w:val="001745D3"/>
    <w:rsid w:val="001C5853"/>
    <w:rsid w:val="001C7DCB"/>
    <w:rsid w:val="001D16C3"/>
    <w:rsid w:val="001E510E"/>
    <w:rsid w:val="00214254"/>
    <w:rsid w:val="002257BC"/>
    <w:rsid w:val="00234EFE"/>
    <w:rsid w:val="00243CB4"/>
    <w:rsid w:val="00245F7B"/>
    <w:rsid w:val="00250695"/>
    <w:rsid w:val="00254495"/>
    <w:rsid w:val="002A217D"/>
    <w:rsid w:val="002B1C40"/>
    <w:rsid w:val="002C6C79"/>
    <w:rsid w:val="00311E0D"/>
    <w:rsid w:val="00322DD6"/>
    <w:rsid w:val="003A7559"/>
    <w:rsid w:val="003C024F"/>
    <w:rsid w:val="0044632A"/>
    <w:rsid w:val="00486FE7"/>
    <w:rsid w:val="004902AE"/>
    <w:rsid w:val="004A1C9F"/>
    <w:rsid w:val="004A4FBB"/>
    <w:rsid w:val="004E036B"/>
    <w:rsid w:val="004F57E9"/>
    <w:rsid w:val="00507B67"/>
    <w:rsid w:val="0052518E"/>
    <w:rsid w:val="00526875"/>
    <w:rsid w:val="00552D35"/>
    <w:rsid w:val="00557851"/>
    <w:rsid w:val="005966B9"/>
    <w:rsid w:val="005A11F3"/>
    <w:rsid w:val="005B0A1C"/>
    <w:rsid w:val="00605A64"/>
    <w:rsid w:val="00637E54"/>
    <w:rsid w:val="00642A0D"/>
    <w:rsid w:val="00651CF8"/>
    <w:rsid w:val="00670BA2"/>
    <w:rsid w:val="00682B51"/>
    <w:rsid w:val="006E4692"/>
    <w:rsid w:val="00743A31"/>
    <w:rsid w:val="00771911"/>
    <w:rsid w:val="00775BE3"/>
    <w:rsid w:val="007822E5"/>
    <w:rsid w:val="00787F14"/>
    <w:rsid w:val="007D3A14"/>
    <w:rsid w:val="007E0993"/>
    <w:rsid w:val="007F0DF7"/>
    <w:rsid w:val="007F3942"/>
    <w:rsid w:val="00804B5C"/>
    <w:rsid w:val="00826C3C"/>
    <w:rsid w:val="00882299"/>
    <w:rsid w:val="00883D0B"/>
    <w:rsid w:val="008D02E2"/>
    <w:rsid w:val="008D512C"/>
    <w:rsid w:val="008E16B3"/>
    <w:rsid w:val="00902F55"/>
    <w:rsid w:val="0094435B"/>
    <w:rsid w:val="009443A8"/>
    <w:rsid w:val="00965279"/>
    <w:rsid w:val="00982950"/>
    <w:rsid w:val="009A09B4"/>
    <w:rsid w:val="009B4C32"/>
    <w:rsid w:val="009C3521"/>
    <w:rsid w:val="009D12A9"/>
    <w:rsid w:val="009D7BAC"/>
    <w:rsid w:val="009F06F0"/>
    <w:rsid w:val="00A56099"/>
    <w:rsid w:val="00A61710"/>
    <w:rsid w:val="00A67546"/>
    <w:rsid w:val="00A9309C"/>
    <w:rsid w:val="00AA68D4"/>
    <w:rsid w:val="00AB2C34"/>
    <w:rsid w:val="00AE1D89"/>
    <w:rsid w:val="00AE2C40"/>
    <w:rsid w:val="00AF5ACD"/>
    <w:rsid w:val="00B0558A"/>
    <w:rsid w:val="00B2690D"/>
    <w:rsid w:val="00B333A3"/>
    <w:rsid w:val="00B723D4"/>
    <w:rsid w:val="00B75308"/>
    <w:rsid w:val="00B75897"/>
    <w:rsid w:val="00BA042E"/>
    <w:rsid w:val="00BA4BF1"/>
    <w:rsid w:val="00BB2814"/>
    <w:rsid w:val="00BB5D55"/>
    <w:rsid w:val="00BB5E34"/>
    <w:rsid w:val="00BC1EF7"/>
    <w:rsid w:val="00BF0613"/>
    <w:rsid w:val="00C231EE"/>
    <w:rsid w:val="00C26F1A"/>
    <w:rsid w:val="00C418D9"/>
    <w:rsid w:val="00C46F0C"/>
    <w:rsid w:val="00C47897"/>
    <w:rsid w:val="00C62ED9"/>
    <w:rsid w:val="00C667DD"/>
    <w:rsid w:val="00CD40BE"/>
    <w:rsid w:val="00CF6E7A"/>
    <w:rsid w:val="00D266F7"/>
    <w:rsid w:val="00D32480"/>
    <w:rsid w:val="00D77250"/>
    <w:rsid w:val="00D93EEA"/>
    <w:rsid w:val="00DB05EA"/>
    <w:rsid w:val="00DC6B66"/>
    <w:rsid w:val="00DD25DE"/>
    <w:rsid w:val="00EB3E32"/>
    <w:rsid w:val="00EC0A5C"/>
    <w:rsid w:val="00F00A20"/>
    <w:rsid w:val="00F13605"/>
    <w:rsid w:val="00F1369A"/>
    <w:rsid w:val="00F20A37"/>
    <w:rsid w:val="00F258B2"/>
    <w:rsid w:val="00F55D4F"/>
    <w:rsid w:val="00F82E80"/>
    <w:rsid w:val="00F8404F"/>
    <w:rsid w:val="00F917B6"/>
    <w:rsid w:val="00F92A4E"/>
    <w:rsid w:val="00FA78A2"/>
    <w:rsid w:val="00FB7E8E"/>
    <w:rsid w:val="00FE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et-E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f,#ffe5ee,#ffeff5"/>
    </o:shapedefaults>
    <o:shapelayout v:ext="edit">
      <o:idmap v:ext="edit" data="1"/>
    </o:shapelayout>
  </w:shapeDefaults>
  <w:decimalSymbol w:val=","/>
  <w:listSeparator w:val=","/>
  <w14:docId w14:val="1C941F27"/>
  <w15:chartTrackingRefBased/>
  <w15:docId w15:val="{9F437140-3C96-4E00-A8EA-864FCBACB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4"/>
        <w:szCs w:val="24"/>
        <w:lang w:val="et-EE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16C3"/>
    <w:pPr>
      <w:spacing w:after="160" w:line="259" w:lineRule="auto"/>
      <w:ind w:firstLine="0"/>
      <w:jc w:val="both"/>
    </w:pPr>
    <w:rPr>
      <w:rFonts w:hAnsi="Times New Roman" w:cs="Times New Roman"/>
      <w:sz w:val="23"/>
      <w:szCs w:val="22"/>
      <w:lang w:eastAsia="et-E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5B93"/>
    <w:pPr>
      <w:keepNext/>
      <w:numPr>
        <w:numId w:val="44"/>
      </w:numPr>
      <w:shd w:val="clear" w:color="auto" w:fill="FFFFFF"/>
      <w:spacing w:before="240" w:after="240" w:line="252" w:lineRule="auto"/>
      <w:outlineLvl w:val="0"/>
    </w:pPr>
    <w:rPr>
      <w:rFonts w:ascii="Open Sans" w:hAnsi="Open Sans"/>
      <w:b/>
      <w:bCs/>
      <w:caps/>
      <w:color w:val="00A1A1"/>
      <w:spacing w:val="20"/>
      <w:sz w:val="22"/>
      <w:szCs w:val="21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45B93"/>
    <w:pPr>
      <w:keepNext/>
      <w:keepLines/>
      <w:numPr>
        <w:ilvl w:val="1"/>
        <w:numId w:val="47"/>
      </w:numPr>
      <w:suppressAutoHyphens/>
      <w:spacing w:before="40" w:after="0" w:line="240" w:lineRule="auto"/>
      <w:outlineLvl w:val="1"/>
    </w:pPr>
    <w:rPr>
      <w:rFonts w:asciiTheme="majorHAnsi" w:eastAsiaTheme="majorEastAsia" w:hAnsiTheme="majorHAnsi"/>
      <w:b/>
      <w:color w:val="2F5496" w:themeColor="accent1" w:themeShade="BF"/>
      <w:sz w:val="26"/>
      <w:szCs w:val="26"/>
      <w:lang w:eastAsia="ar-SA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145B93"/>
    <w:pPr>
      <w:keepNext/>
      <w:keepLines/>
      <w:numPr>
        <w:ilvl w:val="2"/>
        <w:numId w:val="47"/>
      </w:numPr>
      <w:outlineLvl w:val="2"/>
    </w:pPr>
    <w:rPr>
      <w:rFonts w:asciiTheme="majorHAnsi" w:eastAsiaTheme="majorEastAsia" w:hAnsiTheme="majorHAns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rsid w:val="00145B93"/>
    <w:pPr>
      <w:keepNext/>
      <w:keepLines/>
      <w:numPr>
        <w:ilvl w:val="3"/>
        <w:numId w:val="47"/>
      </w:numPr>
      <w:outlineLvl w:val="3"/>
    </w:pPr>
    <w:rPr>
      <w:rFonts w:asciiTheme="majorHAnsi" w:eastAsiaTheme="majorEastAsia" w:hAnsiTheme="majorHAns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145B93"/>
    <w:pPr>
      <w:keepNext/>
      <w:keepLines/>
      <w:numPr>
        <w:ilvl w:val="4"/>
        <w:numId w:val="47"/>
      </w:numPr>
      <w:outlineLvl w:val="4"/>
    </w:pPr>
    <w:rPr>
      <w:rFonts w:asciiTheme="majorHAnsi" w:eastAsiaTheme="majorEastAsia" w:hAnsiTheme="majorHAns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45B93"/>
    <w:pPr>
      <w:keepNext/>
      <w:keepLines/>
      <w:numPr>
        <w:ilvl w:val="5"/>
        <w:numId w:val="47"/>
      </w:numPr>
      <w:spacing w:before="40"/>
      <w:outlineLvl w:val="5"/>
    </w:pPr>
    <w:rPr>
      <w:rFonts w:asciiTheme="majorHAnsi" w:eastAsiaTheme="majorEastAsia" w:hAnsiTheme="majorHAns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45B93"/>
    <w:pPr>
      <w:keepNext/>
      <w:keepLines/>
      <w:numPr>
        <w:ilvl w:val="6"/>
        <w:numId w:val="47"/>
      </w:numPr>
      <w:spacing w:before="40"/>
      <w:outlineLvl w:val="6"/>
    </w:pPr>
    <w:rPr>
      <w:rFonts w:asciiTheme="majorHAnsi" w:eastAsiaTheme="majorEastAsia" w:hAnsiTheme="majorHAns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45B93"/>
    <w:pPr>
      <w:keepNext/>
      <w:keepLines/>
      <w:numPr>
        <w:ilvl w:val="7"/>
        <w:numId w:val="47"/>
      </w:numPr>
      <w:spacing w:before="40"/>
      <w:outlineLvl w:val="7"/>
    </w:pPr>
    <w:rPr>
      <w:rFonts w:asciiTheme="majorHAnsi" w:eastAsiaTheme="majorEastAsia" w:hAnsiTheme="majorHAns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145B93"/>
    <w:pPr>
      <w:keepNext/>
      <w:keepLines/>
      <w:numPr>
        <w:ilvl w:val="8"/>
        <w:numId w:val="47"/>
      </w:numPr>
      <w:spacing w:before="40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sti">
    <w:name w:val="Eesti"/>
    <w:basedOn w:val="Normal"/>
    <w:link w:val="EestiChar"/>
    <w:autoRedefine/>
    <w:qFormat/>
    <w:rsid w:val="009B4C32"/>
    <w:pPr>
      <w:spacing w:after="100" w:afterAutospacing="1" w:line="240" w:lineRule="auto"/>
    </w:pPr>
    <w:rPr>
      <w:rFonts w:ascii="Times New Roman"/>
      <w:color w:val="8A9820"/>
      <w:sz w:val="21"/>
      <w:lang w:eastAsia="ru-RU"/>
    </w:rPr>
  </w:style>
  <w:style w:type="character" w:customStyle="1" w:styleId="EestiChar">
    <w:name w:val="Eesti Char"/>
    <w:basedOn w:val="DefaultParagraphFont"/>
    <w:link w:val="Eesti"/>
    <w:rsid w:val="009B4C32"/>
    <w:rPr>
      <w:rFonts w:ascii="Times New Roman" w:eastAsia="Times New Roman" w:hAnsi="Times New Roman" w:cs="Times New Roman"/>
      <w:color w:val="8A9820"/>
      <w:sz w:val="21"/>
      <w:lang w:eastAsia="ru-RU"/>
    </w:rPr>
  </w:style>
  <w:style w:type="paragraph" w:styleId="Title">
    <w:name w:val="Title"/>
    <w:basedOn w:val="Normal"/>
    <w:next w:val="Normal"/>
    <w:link w:val="TitleChar"/>
    <w:autoRedefine/>
    <w:qFormat/>
    <w:rsid w:val="00CF6E7A"/>
    <w:pPr>
      <w:spacing w:after="240" w:line="240" w:lineRule="auto"/>
      <w:contextualSpacing/>
      <w:jc w:val="center"/>
    </w:pPr>
    <w:rPr>
      <w:rFonts w:asciiTheme="majorHAnsi" w:eastAsiaTheme="majorEastAsia" w:hAnsiTheme="majorHAns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rsid w:val="00CF6E7A"/>
    <w:rPr>
      <w:rFonts w:asciiTheme="majorHAnsi" w:eastAsiaTheme="majorEastAsia" w:hAnsiTheme="majorHAnsi" w:cs="Times New Roman"/>
      <w:spacing w:val="-10"/>
      <w:kern w:val="28"/>
      <w:sz w:val="36"/>
      <w:szCs w:val="56"/>
      <w:lang w:eastAsia="et-EE"/>
    </w:rPr>
  </w:style>
  <w:style w:type="character" w:customStyle="1" w:styleId="Heading1Char">
    <w:name w:val="Heading 1 Char"/>
    <w:basedOn w:val="DefaultParagraphFont"/>
    <w:link w:val="Heading1"/>
    <w:uiPriority w:val="9"/>
    <w:rsid w:val="00145B93"/>
    <w:rPr>
      <w:rFonts w:ascii="Open Sans" w:hAnsi="Open Sans" w:cs="Calibri"/>
      <w:b/>
      <w:bCs/>
      <w:caps/>
      <w:color w:val="00A1A1"/>
      <w:spacing w:val="20"/>
      <w:sz w:val="22"/>
      <w:szCs w:val="21"/>
      <w:shd w:val="clear" w:color="auto" w:fill="FFFFFF"/>
      <w:lang w:eastAsia="et-EE"/>
    </w:rPr>
  </w:style>
  <w:style w:type="paragraph" w:customStyle="1" w:styleId="Table">
    <w:name w:val="Table"/>
    <w:basedOn w:val="NoSpacing"/>
    <w:link w:val="TableChar"/>
    <w:autoRedefine/>
    <w:qFormat/>
    <w:rsid w:val="00A67546"/>
    <w:pPr>
      <w:keepNext/>
      <w:framePr w:hSpace="142" w:wrap="around" w:vAnchor="text" w:hAnchor="margin" w:xAlign="right" w:y="1"/>
      <w:spacing w:before="40" w:after="80"/>
      <w:ind w:firstLine="0"/>
      <w:suppressOverlap/>
      <w:jc w:val="left"/>
    </w:pPr>
    <w:rPr>
      <w:sz w:val="21"/>
    </w:rPr>
  </w:style>
  <w:style w:type="paragraph" w:customStyle="1" w:styleId="TableHeading">
    <w:name w:val="Table Heading"/>
    <w:basedOn w:val="Table"/>
    <w:qFormat/>
    <w:rsid w:val="00D32480"/>
    <w:pPr>
      <w:framePr w:wrap="around"/>
      <w:jc w:val="center"/>
    </w:pPr>
    <w:rPr>
      <w:b/>
      <w:bCs/>
    </w:rPr>
  </w:style>
  <w:style w:type="paragraph" w:styleId="TableofFigures">
    <w:name w:val="table of figures"/>
    <w:basedOn w:val="Normal"/>
    <w:next w:val="Normal"/>
    <w:uiPriority w:val="99"/>
    <w:unhideWhenUsed/>
    <w:rsid w:val="00D32480"/>
  </w:style>
  <w:style w:type="paragraph" w:styleId="ListParagraph">
    <w:name w:val="List Paragraph"/>
    <w:basedOn w:val="Normal"/>
    <w:autoRedefine/>
    <w:uiPriority w:val="34"/>
    <w:unhideWhenUsed/>
    <w:qFormat/>
    <w:rsid w:val="00145B93"/>
    <w:pPr>
      <w:numPr>
        <w:numId w:val="48"/>
      </w:numPr>
      <w:spacing w:after="80"/>
    </w:pPr>
    <w:rPr>
      <w:rFonts w:ascii="Times New Roman" w:eastAsiaTheme="minorHAnsi"/>
      <w:szCs w:val="24"/>
    </w:rPr>
  </w:style>
  <w:style w:type="paragraph" w:customStyle="1" w:styleId="SectionTitle">
    <w:name w:val="Section Title"/>
    <w:basedOn w:val="Normal"/>
    <w:next w:val="Normal"/>
    <w:uiPriority w:val="2"/>
    <w:qFormat/>
    <w:rsid w:val="00D32480"/>
    <w:pPr>
      <w:pageBreakBefore/>
      <w:jc w:val="center"/>
      <w:outlineLvl w:val="0"/>
    </w:pPr>
    <w:rPr>
      <w:rFonts w:asciiTheme="majorHAnsi" w:eastAsiaTheme="majorEastAsia" w:hAnsiTheme="majorHAnsi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9C3521"/>
    <w:pPr>
      <w:spacing w:after="80" w:line="240" w:lineRule="auto"/>
    </w:pPr>
    <w:rPr>
      <w:rFonts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C3521"/>
    <w:rPr>
      <w:rFonts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autoRedefine/>
    <w:qFormat/>
    <w:rsid w:val="00A61710"/>
    <w:pPr>
      <w:spacing w:before="120" w:after="240"/>
      <w:jc w:val="center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rsid w:val="00A61710"/>
    <w:rPr>
      <w:rFonts w:ascii="Cambria" w:hAnsi="Cambria" w:cs="Calibri"/>
      <w:sz w:val="23"/>
      <w:szCs w:val="22"/>
      <w:lang w:val="en-US"/>
    </w:rPr>
  </w:style>
  <w:style w:type="paragraph" w:styleId="NoSpacing">
    <w:name w:val="No Spacing"/>
    <w:link w:val="NoSpacingChar"/>
    <w:autoRedefine/>
    <w:uiPriority w:val="1"/>
    <w:qFormat/>
    <w:rsid w:val="00CD40BE"/>
    <w:pPr>
      <w:spacing w:line="240" w:lineRule="auto"/>
      <w:ind w:left="10" w:right="540" w:hanging="10"/>
      <w:jc w:val="both"/>
    </w:pPr>
    <w:rPr>
      <w:rFonts w:ascii="Calibri" w:eastAsia="Calibri" w:hAnsi="Calibri" w:cs="Calibri"/>
      <w:color w:val="000000"/>
      <w:sz w:val="23"/>
      <w:szCs w:val="22"/>
      <w:lang w:eastAsia="et-EE"/>
    </w:rPr>
  </w:style>
  <w:style w:type="character" w:customStyle="1" w:styleId="NoSpacingChar">
    <w:name w:val="No Spacing Char"/>
    <w:basedOn w:val="DefaultParagraphFont"/>
    <w:link w:val="NoSpacing"/>
    <w:uiPriority w:val="1"/>
    <w:rsid w:val="00CD40BE"/>
    <w:rPr>
      <w:rFonts w:ascii="Calibri" w:eastAsia="Calibri" w:hAnsi="Calibri" w:cs="Calibri"/>
      <w:color w:val="000000"/>
      <w:sz w:val="23"/>
      <w:szCs w:val="22"/>
      <w:lang w:eastAsia="et-EE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32480"/>
    <w:rPr>
      <w:smallCaps/>
      <w:color w:val="5A5A5A" w:themeColor="text1" w:themeTint="A5"/>
    </w:rPr>
  </w:style>
  <w:style w:type="paragraph" w:styleId="Quote">
    <w:name w:val="Quote"/>
    <w:basedOn w:val="Normal"/>
    <w:next w:val="Normal"/>
    <w:link w:val="QuoteChar"/>
    <w:autoRedefine/>
    <w:uiPriority w:val="29"/>
    <w:unhideWhenUsed/>
    <w:qFormat/>
    <w:rsid w:val="00F92A4E"/>
    <w:pPr>
      <w:spacing w:before="200"/>
      <w:ind w:left="708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A4E"/>
    <w:rPr>
      <w:rFonts w:ascii="Calibri" w:hAnsi="Calibri" w:cs="Calibri"/>
      <w:i/>
      <w:iCs/>
      <w:color w:val="404040" w:themeColor="text1" w:themeTint="BF"/>
      <w:sz w:val="23"/>
      <w:szCs w:val="22"/>
    </w:rPr>
  </w:style>
  <w:style w:type="character" w:customStyle="1" w:styleId="Heading3Char">
    <w:name w:val="Heading 3 Char"/>
    <w:basedOn w:val="DefaultParagraphFont"/>
    <w:link w:val="Heading3"/>
    <w:uiPriority w:val="3"/>
    <w:rsid w:val="00D32480"/>
    <w:rPr>
      <w:rFonts w:asciiTheme="majorHAnsi" w:eastAsiaTheme="majorEastAsia" w:hAnsiTheme="majorHAnsi" w:cstheme="majorBidi"/>
      <w:b/>
      <w:bCs/>
      <w:kern w:val="24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822E5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ar-SA"/>
    </w:rPr>
  </w:style>
  <w:style w:type="paragraph" w:customStyle="1" w:styleId="TableFigure">
    <w:name w:val="Table/Figure"/>
    <w:basedOn w:val="Normal"/>
    <w:uiPriority w:val="4"/>
    <w:qFormat/>
    <w:rsid w:val="00D32480"/>
    <w:pPr>
      <w:spacing w:before="240"/>
      <w:contextualSpacing/>
    </w:pPr>
  </w:style>
  <w:style w:type="character" w:styleId="Hyperlink">
    <w:name w:val="Hyperlink"/>
    <w:basedOn w:val="DefaultParagraphFont"/>
    <w:uiPriority w:val="99"/>
    <w:unhideWhenUsed/>
    <w:rsid w:val="00D32480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32480"/>
    <w:pPr>
      <w:spacing w:after="100"/>
    </w:pPr>
  </w:style>
  <w:style w:type="table" w:styleId="GridTable4-Accent2">
    <w:name w:val="Grid Table 4 Accent 2"/>
    <w:basedOn w:val="TableNormal"/>
    <w:uiPriority w:val="49"/>
    <w:rsid w:val="00F8404F"/>
    <w:pPr>
      <w:spacing w:line="240" w:lineRule="auto"/>
    </w:pPr>
    <w:rPr>
      <w:rFonts w:eastAsiaTheme="minorEastAsia"/>
      <w:sz w:val="22"/>
      <w:lang w:val="en-US" w:eastAsia="ja-JP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TableFigureHeading">
    <w:name w:val="Table/Figure Heading"/>
    <w:basedOn w:val="Normal"/>
    <w:uiPriority w:val="4"/>
    <w:qFormat/>
    <w:rsid w:val="00F8404F"/>
    <w:pPr>
      <w:spacing w:before="60" w:after="60" w:line="240" w:lineRule="auto"/>
      <w:contextualSpacing/>
    </w:pPr>
    <w:rPr>
      <w:b/>
      <w:sz w:val="22"/>
    </w:rPr>
  </w:style>
  <w:style w:type="character" w:styleId="Strong">
    <w:name w:val="Strong"/>
    <w:basedOn w:val="DefaultParagraphFont"/>
    <w:uiPriority w:val="22"/>
    <w:unhideWhenUsed/>
    <w:qFormat/>
    <w:rsid w:val="00D32480"/>
    <w:rPr>
      <w:b/>
      <w:bCs w:val="0"/>
      <w:i/>
      <w:caps w:val="0"/>
      <w:smallCaps w:val="0"/>
    </w:rPr>
  </w:style>
  <w:style w:type="paragraph" w:styleId="Bibliography">
    <w:name w:val="Bibliography"/>
    <w:basedOn w:val="Normal"/>
    <w:next w:val="Normal"/>
    <w:autoRedefine/>
    <w:uiPriority w:val="37"/>
    <w:unhideWhenUsed/>
    <w:qFormat/>
    <w:rsid w:val="00145B93"/>
    <w:pPr>
      <w:ind w:left="720" w:hanging="720"/>
    </w:pPr>
    <w:rPr>
      <w:rFonts w:ascii="Times New Roman" w:eastAsiaTheme="minorHAnsi"/>
      <w:szCs w:val="24"/>
    </w:rPr>
  </w:style>
  <w:style w:type="paragraph" w:customStyle="1" w:styleId="English">
    <w:name w:val="English"/>
    <w:basedOn w:val="Normal"/>
    <w:link w:val="EnglishChar"/>
    <w:autoRedefine/>
    <w:qFormat/>
    <w:rsid w:val="00311E0D"/>
    <w:rPr>
      <w:rFonts w:eastAsiaTheme="minorEastAsia"/>
      <w:i/>
      <w:szCs w:val="20"/>
    </w:rPr>
  </w:style>
  <w:style w:type="character" w:customStyle="1" w:styleId="EnglishChar">
    <w:name w:val="English Char"/>
    <w:basedOn w:val="DefaultParagraphFont"/>
    <w:link w:val="English"/>
    <w:rsid w:val="00311E0D"/>
    <w:rPr>
      <w:rFonts w:eastAsiaTheme="minorEastAsia"/>
      <w:i/>
      <w:sz w:val="23"/>
      <w:szCs w:val="20"/>
      <w:lang w:val="en-US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F00A20"/>
    <w:pPr>
      <w:spacing w:after="120" w:line="240" w:lineRule="auto"/>
    </w:pPr>
    <w:rPr>
      <w:rFonts w:ascii="Times New Roman"/>
      <w:i/>
      <w:iCs/>
      <w:color w:val="44546A" w:themeColor="text2"/>
      <w:sz w:val="21"/>
      <w:szCs w:val="18"/>
    </w:rPr>
  </w:style>
  <w:style w:type="paragraph" w:customStyle="1" w:styleId="Title2">
    <w:name w:val="Title 2"/>
    <w:basedOn w:val="Normal"/>
    <w:uiPriority w:val="10"/>
    <w:qFormat/>
    <w:rsid w:val="00D32480"/>
    <w:pPr>
      <w:jc w:val="center"/>
    </w:pPr>
  </w:style>
  <w:style w:type="table" w:customStyle="1" w:styleId="APAReport">
    <w:name w:val="APA Report"/>
    <w:basedOn w:val="TableNormal"/>
    <w:uiPriority w:val="99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heading0">
    <w:name w:val="Table heading"/>
    <w:basedOn w:val="Table"/>
    <w:autoRedefine/>
    <w:qFormat/>
    <w:rsid w:val="00D32480"/>
    <w:pPr>
      <w:framePr w:wrap="around"/>
      <w:jc w:val="center"/>
    </w:pPr>
    <w:rPr>
      <w:rFonts w:cs="Times New Roman"/>
      <w:b/>
      <w:i/>
      <w:sz w:val="19"/>
    </w:rPr>
  </w:style>
  <w:style w:type="table" w:customStyle="1" w:styleId="PlainTable51">
    <w:name w:val="Plain Table 51"/>
    <w:basedOn w:val="TableNormal"/>
    <w:uiPriority w:val="45"/>
    <w:rsid w:val="00D32480"/>
    <w:pPr>
      <w:spacing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Section1">
    <w:name w:val="Section 1"/>
    <w:basedOn w:val="SectionTitle"/>
    <w:next w:val="Normal"/>
    <w:link w:val="Section1Char"/>
    <w:autoRedefine/>
    <w:qFormat/>
    <w:rsid w:val="00CF6E7A"/>
    <w:pPr>
      <w:keepNext/>
      <w:keepLines/>
      <w:pageBreakBefore w:val="0"/>
      <w:spacing w:before="360" w:after="240" w:line="240" w:lineRule="auto"/>
      <w:ind w:left="284"/>
      <w:jc w:val="right"/>
      <w:outlineLvl w:val="1"/>
    </w:pPr>
    <w:rPr>
      <w:rFonts w:ascii="Times New Roman" w:hAnsi="Times New Roman"/>
      <w:b/>
      <w:smallCaps/>
      <w:spacing w:val="10"/>
      <w:sz w:val="28"/>
    </w:rPr>
  </w:style>
  <w:style w:type="character" w:customStyle="1" w:styleId="Section1Char">
    <w:name w:val="Section 1 Char"/>
    <w:basedOn w:val="DefaultParagraphFont"/>
    <w:link w:val="Section1"/>
    <w:rsid w:val="00CF6E7A"/>
    <w:rPr>
      <w:rFonts w:ascii="Times New Roman" w:eastAsiaTheme="majorEastAsia" w:hAnsi="Times New Roman" w:cs="Times New Roman"/>
      <w:b/>
      <w:smallCaps/>
      <w:spacing w:val="10"/>
      <w:sz w:val="28"/>
      <w:szCs w:val="22"/>
      <w:lang w:eastAsia="et-EE"/>
    </w:rPr>
  </w:style>
  <w:style w:type="character" w:customStyle="1" w:styleId="Heading4Char">
    <w:name w:val="Heading 4 Char"/>
    <w:basedOn w:val="DefaultParagraphFont"/>
    <w:link w:val="Heading4"/>
    <w:uiPriority w:val="3"/>
    <w:rsid w:val="00D32480"/>
    <w:rPr>
      <w:rFonts w:asciiTheme="majorHAnsi" w:eastAsiaTheme="majorEastAsia" w:hAnsiTheme="majorHAnsi" w:cstheme="majorBidi"/>
      <w:b/>
      <w:bCs/>
      <w:i/>
      <w:iCs/>
      <w:kern w:val="24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D32480"/>
    <w:rPr>
      <w:rFonts w:asciiTheme="majorHAnsi" w:eastAsiaTheme="majorEastAsia" w:hAnsiTheme="majorHAnsi" w:cstheme="majorBidi"/>
      <w:i/>
      <w:iCs/>
      <w:kern w:val="24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480"/>
    <w:rPr>
      <w:rFonts w:asciiTheme="majorHAnsi" w:eastAsiaTheme="majorEastAsia" w:hAnsiTheme="majorHAnsi" w:cstheme="majorBidi"/>
      <w:color w:val="1F3763" w:themeColor="accent1" w:themeShade="7F"/>
      <w:kern w:val="24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480"/>
    <w:rPr>
      <w:rFonts w:asciiTheme="majorHAnsi" w:eastAsiaTheme="majorEastAsia" w:hAnsiTheme="majorHAnsi" w:cstheme="majorBidi"/>
      <w:i/>
      <w:iCs/>
      <w:color w:val="1F3763" w:themeColor="accent1" w:themeShade="7F"/>
      <w:kern w:val="24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480"/>
    <w:rPr>
      <w:rFonts w:asciiTheme="majorHAnsi" w:eastAsiaTheme="majorEastAsia" w:hAnsiTheme="majorHAnsi" w:cstheme="majorBidi"/>
      <w:color w:val="272727" w:themeColor="text1" w:themeTint="D8"/>
      <w:kern w:val="24"/>
      <w:sz w:val="21"/>
      <w:szCs w:val="21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480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1"/>
      <w:szCs w:val="21"/>
      <w:lang w:val="en-US" w:eastAsia="ja-JP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32480"/>
    <w:pPr>
      <w:spacing w:line="240" w:lineRule="auto"/>
      <w:ind w:left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32480"/>
    <w:pPr>
      <w:spacing w:line="240" w:lineRule="auto"/>
      <w:ind w:left="4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32480"/>
    <w:pPr>
      <w:spacing w:line="240" w:lineRule="auto"/>
      <w:ind w:left="7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32480"/>
    <w:pPr>
      <w:spacing w:line="240" w:lineRule="auto"/>
      <w:ind w:left="96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32480"/>
    <w:pPr>
      <w:spacing w:line="240" w:lineRule="auto"/>
      <w:ind w:left="1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32480"/>
    <w:pPr>
      <w:spacing w:line="240" w:lineRule="auto"/>
      <w:ind w:left="14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32480"/>
    <w:pPr>
      <w:spacing w:line="240" w:lineRule="auto"/>
      <w:ind w:left="16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32480"/>
    <w:pPr>
      <w:spacing w:line="240" w:lineRule="auto"/>
      <w:ind w:left="19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32480"/>
    <w:pPr>
      <w:spacing w:line="240" w:lineRule="auto"/>
      <w:ind w:left="21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2480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32480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32480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32480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32480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32480"/>
    <w:pPr>
      <w:spacing w:after="100"/>
      <w:ind w:left="1920"/>
    </w:pPr>
  </w:style>
  <w:style w:type="paragraph" w:styleId="NormalIndent">
    <w:name w:val="Normal Indent"/>
    <w:basedOn w:val="Normal"/>
    <w:uiPriority w:val="99"/>
    <w:semiHidden/>
    <w:unhideWhenUsed/>
    <w:rsid w:val="00D32480"/>
    <w:pPr>
      <w:ind w:left="720"/>
    </w:pPr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rsid w:val="00BB5E34"/>
    <w:pPr>
      <w:spacing w:line="240" w:lineRule="auto"/>
    </w:pPr>
    <w:rPr>
      <w:rFonts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E34"/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rsid w:val="00D32480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480"/>
    <w:rPr>
      <w:rFonts w:eastAsiaTheme="minorEastAsia"/>
      <w:kern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D3248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480"/>
    <w:rPr>
      <w:rFonts w:eastAsiaTheme="minorEastAsia"/>
      <w:kern w:val="24"/>
      <w:lang w:val="en-US" w:eastAsia="ja-JP"/>
    </w:rPr>
  </w:style>
  <w:style w:type="paragraph" w:styleId="IndexHeading">
    <w:name w:val="index heading"/>
    <w:basedOn w:val="Normal"/>
    <w:next w:val="Index1"/>
    <w:uiPriority w:val="99"/>
    <w:semiHidden/>
    <w:unhideWhenUsed/>
    <w:rsid w:val="00D32480"/>
    <w:rPr>
      <w:rFonts w:asciiTheme="majorHAnsi" w:eastAsiaTheme="majorEastAsia" w:hAnsiTheme="majorHAnsi"/>
      <w:b/>
      <w:bCs/>
    </w:rPr>
  </w:style>
  <w:style w:type="paragraph" w:styleId="EnvelopeAddress">
    <w:name w:val="envelope address"/>
    <w:basedOn w:val="Normal"/>
    <w:uiPriority w:val="99"/>
    <w:semiHidden/>
    <w:unhideWhenUsed/>
    <w:rsid w:val="00D32480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/>
    </w:rPr>
  </w:style>
  <w:style w:type="paragraph" w:styleId="EnvelopeReturn">
    <w:name w:val="envelope return"/>
    <w:basedOn w:val="Normal"/>
    <w:uiPriority w:val="99"/>
    <w:semiHidden/>
    <w:unhideWhenUsed/>
    <w:rsid w:val="00D32480"/>
    <w:pPr>
      <w:spacing w:line="240" w:lineRule="auto"/>
    </w:pPr>
    <w:rPr>
      <w:rFonts w:asciiTheme="majorHAnsi" w:eastAsiaTheme="majorEastAsia" w:hAnsiTheme="maj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qFormat/>
    <w:rsid w:val="00D32480"/>
    <w:rPr>
      <w:vertAlign w:val="superscript"/>
    </w:rPr>
  </w:style>
  <w:style w:type="character" w:styleId="EndnoteReference">
    <w:name w:val="endnote reference"/>
    <w:basedOn w:val="DefaultParagraphFont"/>
    <w:uiPriority w:val="99"/>
    <w:unhideWhenUsed/>
    <w:rsid w:val="00D3248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qFormat/>
    <w:rsid w:val="00D32480"/>
    <w:pPr>
      <w:spacing w:line="240" w:lineRule="auto"/>
    </w:pPr>
    <w:rPr>
      <w:rFonts w:ascii="Times New Roman" w:eastAsia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32480"/>
    <w:rPr>
      <w:rFonts w:ascii="Times New Roman" w:eastAsia="Calibri" w:hAnsi="Times New Roman" w:cs="Times New Roman"/>
      <w:sz w:val="20"/>
      <w:szCs w:val="20"/>
      <w:lang w:val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32480"/>
    <w:pPr>
      <w:ind w:left="240"/>
    </w:pPr>
  </w:style>
  <w:style w:type="paragraph" w:styleId="MacroText">
    <w:name w:val="macro"/>
    <w:link w:val="MacroTextChar"/>
    <w:uiPriority w:val="99"/>
    <w:semiHidden/>
    <w:unhideWhenUsed/>
    <w:rsid w:val="00D3248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32480"/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paragraph" w:styleId="TOAHeading">
    <w:name w:val="toa heading"/>
    <w:basedOn w:val="Normal"/>
    <w:next w:val="Normal"/>
    <w:uiPriority w:val="99"/>
    <w:semiHidden/>
    <w:unhideWhenUsed/>
    <w:rsid w:val="00D32480"/>
    <w:pPr>
      <w:spacing w:before="120"/>
    </w:pPr>
    <w:rPr>
      <w:rFonts w:asciiTheme="majorHAnsi" w:eastAsiaTheme="majorEastAsia" w:hAnsiTheme="majorHAnsi"/>
      <w:b/>
      <w:bCs/>
    </w:rPr>
  </w:style>
  <w:style w:type="paragraph" w:styleId="List">
    <w:name w:val="List"/>
    <w:basedOn w:val="Normal"/>
    <w:uiPriority w:val="99"/>
    <w:semiHidden/>
    <w:unhideWhenUsed/>
    <w:rsid w:val="00D32480"/>
    <w:pPr>
      <w:ind w:left="360"/>
      <w:contextualSpacing/>
    </w:pPr>
  </w:style>
  <w:style w:type="paragraph" w:styleId="ListBullet">
    <w:name w:val="List Bullet"/>
    <w:basedOn w:val="Normal"/>
    <w:autoRedefine/>
    <w:uiPriority w:val="9"/>
    <w:unhideWhenUsed/>
    <w:qFormat/>
    <w:rsid w:val="00B333A3"/>
    <w:pPr>
      <w:numPr>
        <w:numId w:val="38"/>
      </w:numPr>
      <w:contextualSpacing/>
    </w:pPr>
  </w:style>
  <w:style w:type="paragraph" w:styleId="ListNumber">
    <w:name w:val="List Number"/>
    <w:basedOn w:val="Normal"/>
    <w:autoRedefine/>
    <w:uiPriority w:val="9"/>
    <w:unhideWhenUsed/>
    <w:qFormat/>
    <w:rsid w:val="00651CF8"/>
    <w:pPr>
      <w:numPr>
        <w:numId w:val="37"/>
      </w:numPr>
      <w:spacing w:after="120"/>
    </w:pPr>
  </w:style>
  <w:style w:type="paragraph" w:styleId="List2">
    <w:name w:val="List 2"/>
    <w:basedOn w:val="Normal"/>
    <w:uiPriority w:val="99"/>
    <w:semiHidden/>
    <w:unhideWhenUsed/>
    <w:rsid w:val="00D32480"/>
    <w:pPr>
      <w:ind w:left="720"/>
      <w:contextualSpacing/>
    </w:pPr>
  </w:style>
  <w:style w:type="paragraph" w:styleId="List3">
    <w:name w:val="List 3"/>
    <w:basedOn w:val="Normal"/>
    <w:uiPriority w:val="99"/>
    <w:semiHidden/>
    <w:unhideWhenUsed/>
    <w:rsid w:val="00D32480"/>
    <w:pPr>
      <w:ind w:left="1080"/>
      <w:contextualSpacing/>
    </w:pPr>
  </w:style>
  <w:style w:type="paragraph" w:styleId="List4">
    <w:name w:val="List 4"/>
    <w:basedOn w:val="Normal"/>
    <w:uiPriority w:val="99"/>
    <w:semiHidden/>
    <w:unhideWhenUsed/>
    <w:rsid w:val="00D32480"/>
    <w:pPr>
      <w:ind w:left="1440"/>
      <w:contextualSpacing/>
    </w:pPr>
  </w:style>
  <w:style w:type="paragraph" w:styleId="List5">
    <w:name w:val="List 5"/>
    <w:basedOn w:val="Normal"/>
    <w:uiPriority w:val="99"/>
    <w:semiHidden/>
    <w:unhideWhenUsed/>
    <w:rsid w:val="00D32480"/>
    <w:pPr>
      <w:ind w:left="1800"/>
      <w:contextualSpacing/>
    </w:pPr>
  </w:style>
  <w:style w:type="paragraph" w:styleId="ListBullet2">
    <w:name w:val="List Bullet 2"/>
    <w:basedOn w:val="Normal"/>
    <w:uiPriority w:val="99"/>
    <w:semiHidden/>
    <w:unhideWhenUsed/>
    <w:rsid w:val="00D32480"/>
    <w:pPr>
      <w:numPr>
        <w:numId w:val="1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32480"/>
    <w:pPr>
      <w:numPr>
        <w:numId w:val="2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32480"/>
    <w:pPr>
      <w:numPr>
        <w:numId w:val="2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32480"/>
    <w:pPr>
      <w:numPr>
        <w:numId w:val="2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32480"/>
    <w:pPr>
      <w:numPr>
        <w:numId w:val="2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32480"/>
    <w:pPr>
      <w:numPr>
        <w:numId w:val="2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32480"/>
    <w:pPr>
      <w:numPr>
        <w:numId w:val="3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32480"/>
    <w:pPr>
      <w:numPr>
        <w:numId w:val="33"/>
      </w:numPr>
      <w:contextualSpacing/>
    </w:pPr>
  </w:style>
  <w:style w:type="paragraph" w:styleId="Closing">
    <w:name w:val="Closing"/>
    <w:basedOn w:val="Normal"/>
    <w:link w:val="ClosingChar"/>
    <w:uiPriority w:val="99"/>
    <w:semiHidden/>
    <w:unhideWhenUsed/>
    <w:rsid w:val="00D32480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32480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">
    <w:name w:val="Body Text"/>
    <w:basedOn w:val="Normal"/>
    <w:link w:val="BodyTextChar"/>
    <w:uiPriority w:val="99"/>
    <w:semiHidden/>
    <w:unhideWhenUsed/>
    <w:rsid w:val="00D324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3248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ListContinue">
    <w:name w:val="List Continue"/>
    <w:basedOn w:val="Normal"/>
    <w:uiPriority w:val="99"/>
    <w:semiHidden/>
    <w:unhideWhenUsed/>
    <w:rsid w:val="00D3248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3248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3248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3248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32480"/>
    <w:pPr>
      <w:spacing w:after="120"/>
      <w:ind w:left="180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3248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/>
    </w:pPr>
    <w:rPr>
      <w:rFonts w:asciiTheme="majorHAnsi" w:eastAsiaTheme="majorEastAsia" w:hAnsiTheme="majorHAns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32480"/>
    <w:rPr>
      <w:rFonts w:asciiTheme="majorHAnsi" w:eastAsiaTheme="majorEastAsia" w:hAnsiTheme="majorHAnsi" w:cstheme="majorBidi"/>
      <w:kern w:val="24"/>
      <w:shd w:val="pct20" w:color="auto" w:fill="auto"/>
      <w:lang w:val="en-US" w:eastAsia="ja-JP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3248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32480"/>
  </w:style>
  <w:style w:type="character" w:customStyle="1" w:styleId="DateChar">
    <w:name w:val="Date Char"/>
    <w:basedOn w:val="DefaultParagraphFont"/>
    <w:link w:val="Dat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32480"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32480"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32480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80"/>
    <w:pPr>
      <w:spacing w:after="12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3248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32480"/>
    <w:rPr>
      <w:rFonts w:eastAsiaTheme="minorEastAsia"/>
      <w:kern w:val="24"/>
      <w:sz w:val="16"/>
      <w:szCs w:val="16"/>
      <w:lang w:val="en-US" w:eastAsia="ja-JP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32480"/>
    <w:pPr>
      <w:spacing w:after="120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3248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32480"/>
    <w:rPr>
      <w:rFonts w:eastAsiaTheme="minorEastAsia"/>
      <w:kern w:val="24"/>
      <w:sz w:val="16"/>
      <w:szCs w:val="16"/>
      <w:lang w:val="en-US" w:eastAsia="ja-JP"/>
    </w:rPr>
  </w:style>
  <w:style w:type="paragraph" w:styleId="BlockText">
    <w:name w:val="Block Text"/>
    <w:basedOn w:val="Normal"/>
    <w:uiPriority w:val="99"/>
    <w:semiHidden/>
    <w:unhideWhenUsed/>
    <w:rsid w:val="00D32480"/>
    <w:pPr>
      <w:pBdr>
        <w:top w:val="single" w:sz="2" w:space="10" w:color="4472C4" w:themeColor="accent1" w:shadow="1"/>
        <w:left w:val="single" w:sz="2" w:space="10" w:color="4472C4" w:themeColor="accent1" w:shadow="1"/>
        <w:bottom w:val="single" w:sz="2" w:space="10" w:color="4472C4" w:themeColor="accent1" w:shadow="1"/>
        <w:right w:val="single" w:sz="2" w:space="10" w:color="4472C4" w:themeColor="accent1" w:shadow="1"/>
      </w:pBdr>
      <w:ind w:left="1152" w:right="1152"/>
    </w:pPr>
    <w:rPr>
      <w:i/>
      <w:iCs/>
      <w:color w:val="4472C4" w:themeColor="accent1"/>
    </w:rPr>
  </w:style>
  <w:style w:type="character" w:styleId="Emphasis">
    <w:name w:val="Emphasis"/>
    <w:basedOn w:val="DefaultParagraphFont"/>
    <w:uiPriority w:val="20"/>
    <w:unhideWhenUsed/>
    <w:qFormat/>
    <w:rsid w:val="00902F55"/>
    <w:rPr>
      <w:rFonts w:asciiTheme="minorHAnsi" w:hAnsiTheme="minorHAnsi"/>
      <w:b w:val="0"/>
      <w:i/>
      <w:iCs/>
      <w:spacing w:val="20"/>
      <w:sz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32480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32480"/>
    <w:rPr>
      <w:rFonts w:ascii="Segoe UI" w:eastAsiaTheme="minorEastAsia" w:hAnsi="Segoe UI" w:cs="Segoe UI"/>
      <w:kern w:val="24"/>
      <w:sz w:val="16"/>
      <w:szCs w:val="16"/>
      <w:lang w:val="en-US" w:eastAsia="ja-JP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32480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32480"/>
    <w:rPr>
      <w:rFonts w:ascii="Consolas" w:eastAsiaTheme="minorEastAsia" w:hAnsi="Consolas" w:cs="Consolas"/>
      <w:kern w:val="24"/>
      <w:sz w:val="21"/>
      <w:szCs w:val="21"/>
      <w:lang w:val="en-US" w:eastAsia="ja-JP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32480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32480"/>
    <w:rPr>
      <w:rFonts w:eastAsiaTheme="minorEastAsia"/>
      <w:kern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D32480"/>
    <w:rPr>
      <w:rFonts w:ascii="Times New Roma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32480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32480"/>
    <w:rPr>
      <w:rFonts w:eastAsiaTheme="minorEastAsia"/>
      <w:i/>
      <w:iCs/>
      <w:kern w:val="24"/>
      <w:lang w:val="en-US" w:eastAsia="ja-JP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32480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32480"/>
    <w:rPr>
      <w:rFonts w:ascii="Consolas" w:eastAsiaTheme="minorEastAsia" w:hAnsi="Consolas" w:cs="Consolas"/>
      <w:kern w:val="24"/>
      <w:sz w:val="20"/>
      <w:szCs w:val="20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2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2480"/>
    <w:rPr>
      <w:rFonts w:eastAsiaTheme="minorEastAsia"/>
      <w:b/>
      <w:bCs/>
      <w:kern w:val="24"/>
      <w:sz w:val="20"/>
      <w:szCs w:val="20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48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480"/>
    <w:rPr>
      <w:rFonts w:ascii="Segoe UI" w:eastAsiaTheme="minorEastAsia" w:hAnsi="Segoe UI" w:cs="Segoe UI"/>
      <w:kern w:val="24"/>
      <w:sz w:val="18"/>
      <w:szCs w:val="18"/>
      <w:lang w:val="en-US" w:eastAsia="ja-JP"/>
    </w:rPr>
  </w:style>
  <w:style w:type="table" w:styleId="TableGrid">
    <w:name w:val="Table Grid"/>
    <w:basedOn w:val="TableNormal"/>
    <w:uiPriority w:val="39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32480"/>
    <w:rPr>
      <w:color w:val="808080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D3248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480"/>
    <w:rPr>
      <w:rFonts w:eastAsiaTheme="minorEastAsia"/>
      <w:i/>
      <w:iCs/>
      <w:color w:val="4472C4" w:themeColor="accent1"/>
      <w:kern w:val="24"/>
      <w:lang w:val="en-US" w:eastAsia="ja-JP"/>
    </w:rPr>
  </w:style>
  <w:style w:type="table" w:styleId="PlainTable1">
    <w:name w:val="Plain Table 1"/>
    <w:basedOn w:val="TableNormal"/>
    <w:uiPriority w:val="41"/>
    <w:rsid w:val="00D3248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32480"/>
    <w:pPr>
      <w:spacing w:line="240" w:lineRule="auto"/>
    </w:pPr>
    <w:rPr>
      <w:rFonts w:eastAsiaTheme="minorEastAsia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D32480"/>
    <w:pPr>
      <w:spacing w:line="240" w:lineRule="auto"/>
    </w:pPr>
    <w:rPr>
      <w:rFonts w:eastAsiaTheme="minorEastAsia"/>
      <w:lang w:val="en-US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32480"/>
    <w:rPr>
      <w:color w:val="808080"/>
      <w:shd w:val="clear" w:color="auto" w:fill="E6E6E6"/>
    </w:rPr>
  </w:style>
  <w:style w:type="character" w:customStyle="1" w:styleId="TableChar">
    <w:name w:val="Table Char"/>
    <w:basedOn w:val="DefaultParagraphFont"/>
    <w:link w:val="Table"/>
    <w:rsid w:val="00A67546"/>
    <w:rPr>
      <w:rFonts w:ascii="Calibri" w:eastAsia="Calibri" w:hAnsi="Calibri" w:cs="Calibri"/>
      <w:color w:val="000000"/>
      <w:sz w:val="21"/>
      <w:szCs w:val="22"/>
      <w:lang w:eastAsia="et-EE"/>
    </w:rPr>
  </w:style>
  <w:style w:type="paragraph" w:styleId="TOCHeading">
    <w:name w:val="TOC Heading"/>
    <w:basedOn w:val="Heading1"/>
    <w:next w:val="Normal"/>
    <w:autoRedefine/>
    <w:uiPriority w:val="39"/>
    <w:unhideWhenUsed/>
    <w:rsid w:val="00B75308"/>
    <w:pPr>
      <w:spacing w:after="0" w:line="259" w:lineRule="auto"/>
      <w:ind w:left="708"/>
      <w:outlineLvl w:val="9"/>
    </w:pPr>
    <w:rPr>
      <w:bCs w:val="0"/>
      <w:sz w:val="24"/>
      <w:szCs w:val="32"/>
      <w:lang w:eastAsia="en-US"/>
    </w:rPr>
  </w:style>
  <w:style w:type="paragraph" w:customStyle="1" w:styleId="Section2">
    <w:name w:val="Section 2"/>
    <w:basedOn w:val="Section1"/>
    <w:next w:val="Normal"/>
    <w:autoRedefine/>
    <w:qFormat/>
    <w:rsid w:val="00C62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58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210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Maison Consult</dc:creator>
  <cp:keywords/>
  <dc:description/>
  <cp:lastModifiedBy>Maison Consult</cp:lastModifiedBy>
  <cp:revision>2</cp:revision>
  <dcterms:created xsi:type="dcterms:W3CDTF">2018-11-08T15:32:00Z</dcterms:created>
  <dcterms:modified xsi:type="dcterms:W3CDTF">2018-11-08T17:00:00Z</dcterms:modified>
</cp:coreProperties>
</file>